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6C" w:rsidRDefault="00BD366C" w:rsidP="00003555">
      <w:pPr>
        <w:pStyle w:val="Nzev"/>
        <w:tabs>
          <w:tab w:val="left" w:pos="435"/>
        </w:tabs>
        <w:jc w:val="left"/>
        <w:rPr>
          <w:b w:val="0"/>
          <w:bCs w:val="0"/>
          <w:sz w:val="22"/>
          <w:szCs w:val="22"/>
        </w:rPr>
      </w:pPr>
    </w:p>
    <w:p w:rsidR="00E96ED9" w:rsidRDefault="00E96ED9" w:rsidP="00003555">
      <w:pPr>
        <w:pStyle w:val="Nzev"/>
        <w:tabs>
          <w:tab w:val="left" w:pos="435"/>
        </w:tabs>
        <w:jc w:val="left"/>
        <w:rPr>
          <w:b w:val="0"/>
          <w:bCs w:val="0"/>
          <w:sz w:val="22"/>
          <w:szCs w:val="22"/>
        </w:rPr>
      </w:pPr>
    </w:p>
    <w:p w:rsidR="00003555" w:rsidRPr="00BD366C" w:rsidRDefault="00003555" w:rsidP="00003555">
      <w:pPr>
        <w:pStyle w:val="Nzev"/>
        <w:tabs>
          <w:tab w:val="left" w:pos="435"/>
        </w:tabs>
        <w:jc w:val="left"/>
        <w:rPr>
          <w:b w:val="0"/>
          <w:bCs w:val="0"/>
          <w:caps w:val="0"/>
          <w:sz w:val="22"/>
          <w:szCs w:val="22"/>
        </w:rPr>
      </w:pPr>
      <w:r w:rsidRPr="00BD366C">
        <w:rPr>
          <w:b w:val="0"/>
          <w:bCs w:val="0"/>
          <w:sz w:val="22"/>
          <w:szCs w:val="22"/>
        </w:rPr>
        <w:t xml:space="preserve">____________________                                                 </w:t>
      </w:r>
      <w:r w:rsidRPr="00BD366C">
        <w:rPr>
          <w:b w:val="0"/>
          <w:bCs w:val="0"/>
          <w:sz w:val="22"/>
          <w:szCs w:val="22"/>
        </w:rPr>
        <w:tab/>
        <w:t xml:space="preserve">      </w:t>
      </w:r>
      <w:r w:rsidR="004841E0">
        <w:rPr>
          <w:b w:val="0"/>
          <w:bCs w:val="0"/>
          <w:sz w:val="22"/>
          <w:szCs w:val="22"/>
        </w:rPr>
        <w:tab/>
      </w:r>
      <w:r w:rsidR="004841E0">
        <w:rPr>
          <w:b w:val="0"/>
          <w:bCs w:val="0"/>
          <w:sz w:val="22"/>
          <w:szCs w:val="22"/>
        </w:rPr>
        <w:tab/>
      </w:r>
      <w:r w:rsidRPr="00BD366C">
        <w:rPr>
          <w:b w:val="0"/>
          <w:bCs w:val="0"/>
          <w:caps w:val="0"/>
          <w:sz w:val="22"/>
          <w:szCs w:val="22"/>
        </w:rPr>
        <w:t xml:space="preserve">Počet listů:  </w:t>
      </w:r>
      <w:r w:rsidR="00B17B48" w:rsidRPr="00BD366C">
        <w:rPr>
          <w:b w:val="0"/>
          <w:bCs w:val="0"/>
          <w:caps w:val="0"/>
          <w:sz w:val="22"/>
          <w:szCs w:val="22"/>
        </w:rPr>
        <w:t xml:space="preserve"> </w:t>
      </w:r>
      <w:r w:rsidRPr="00BD366C">
        <w:rPr>
          <w:b w:val="0"/>
          <w:bCs w:val="0"/>
          <w:caps w:val="0"/>
          <w:sz w:val="22"/>
          <w:szCs w:val="22"/>
        </w:rPr>
        <w:t xml:space="preserve"> </w:t>
      </w:r>
      <w:r w:rsidR="00B91744">
        <w:rPr>
          <w:b w:val="0"/>
          <w:bCs w:val="0"/>
          <w:caps w:val="0"/>
          <w:sz w:val="22"/>
          <w:szCs w:val="22"/>
        </w:rPr>
        <w:t>4</w:t>
      </w:r>
    </w:p>
    <w:p w:rsidR="00003555" w:rsidRDefault="00003555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  <w:proofErr w:type="spellStart"/>
      <w:r w:rsidRPr="00BD366C">
        <w:rPr>
          <w:b w:val="0"/>
          <w:bCs w:val="0"/>
          <w:sz w:val="22"/>
          <w:szCs w:val="22"/>
        </w:rPr>
        <w:t>e</w:t>
      </w:r>
      <w:r w:rsidRPr="00BD366C">
        <w:rPr>
          <w:b w:val="0"/>
          <w:bCs w:val="0"/>
          <w:caps w:val="0"/>
          <w:sz w:val="22"/>
          <w:szCs w:val="22"/>
        </w:rPr>
        <w:t>č</w:t>
      </w:r>
      <w:proofErr w:type="spellEnd"/>
      <w:r w:rsidRPr="00BD366C">
        <w:rPr>
          <w:b w:val="0"/>
          <w:bCs w:val="0"/>
          <w:caps w:val="0"/>
          <w:sz w:val="22"/>
          <w:szCs w:val="22"/>
        </w:rPr>
        <w:t>. :</w:t>
      </w:r>
      <w:r w:rsidR="000D315D">
        <w:rPr>
          <w:sz w:val="22"/>
          <w:szCs w:val="22"/>
        </w:rPr>
        <w:t xml:space="preserve">         6 / 2014</w:t>
      </w:r>
      <w:r w:rsidR="00CD0A62">
        <w:rPr>
          <w:sz w:val="22"/>
          <w:szCs w:val="22"/>
        </w:rPr>
        <w:t xml:space="preserve"> -   </w:t>
      </w:r>
      <w:r w:rsidR="00782420">
        <w:rPr>
          <w:sz w:val="22"/>
          <w:szCs w:val="22"/>
        </w:rPr>
        <w:t>05</w:t>
      </w:r>
      <w:r w:rsidRPr="00BD366C">
        <w:rPr>
          <w:sz w:val="22"/>
          <w:szCs w:val="22"/>
        </w:rPr>
        <w:t xml:space="preserve">                                            </w:t>
      </w:r>
      <w:r w:rsidRPr="00BD366C">
        <w:rPr>
          <w:sz w:val="22"/>
          <w:szCs w:val="22"/>
        </w:rPr>
        <w:tab/>
      </w:r>
      <w:r w:rsidRPr="00BD366C">
        <w:rPr>
          <w:sz w:val="22"/>
          <w:szCs w:val="22"/>
        </w:rPr>
        <w:tab/>
        <w:t xml:space="preserve">      </w:t>
      </w:r>
      <w:r w:rsidR="004841E0">
        <w:rPr>
          <w:sz w:val="22"/>
          <w:szCs w:val="22"/>
        </w:rPr>
        <w:tab/>
      </w:r>
      <w:r w:rsidR="00B17B48" w:rsidRPr="00BD366C">
        <w:rPr>
          <w:b w:val="0"/>
          <w:bCs w:val="0"/>
          <w:caps w:val="0"/>
          <w:sz w:val="22"/>
          <w:szCs w:val="22"/>
        </w:rPr>
        <w:t xml:space="preserve">Počet příloh:  </w:t>
      </w:r>
    </w:p>
    <w:p w:rsidR="00BA307C" w:rsidRDefault="00BA307C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</w:p>
    <w:p w:rsidR="00BA307C" w:rsidRDefault="00BA307C" w:rsidP="00003555">
      <w:pPr>
        <w:pStyle w:val="Nzev"/>
        <w:jc w:val="left"/>
        <w:rPr>
          <w:b w:val="0"/>
          <w:bCs w:val="0"/>
          <w:caps w:val="0"/>
          <w:sz w:val="22"/>
          <w:szCs w:val="22"/>
        </w:rPr>
      </w:pPr>
    </w:p>
    <w:p w:rsidR="00003555" w:rsidRPr="00BD366C" w:rsidRDefault="00003555" w:rsidP="00003555">
      <w:pPr>
        <w:pStyle w:val="Nzev"/>
        <w:rPr>
          <w:sz w:val="22"/>
          <w:szCs w:val="22"/>
        </w:rPr>
      </w:pPr>
      <w:r w:rsidRPr="00BD366C">
        <w:rPr>
          <w:sz w:val="22"/>
          <w:szCs w:val="22"/>
        </w:rPr>
        <w:t>Z á p i s</w:t>
      </w:r>
    </w:p>
    <w:p w:rsidR="00003555" w:rsidRPr="00BD366C" w:rsidRDefault="00782420" w:rsidP="00003555">
      <w:pPr>
        <w:jc w:val="center"/>
        <w:rPr>
          <w:rFonts w:ascii="Arial" w:hAnsi="Arial" w:cs="Arial"/>
          <w:b/>
          <w:bCs/>
          <w:sz w:val="22"/>
          <w:szCs w:val="22"/>
          <w:lang w:val="cs-CZ"/>
        </w:rPr>
      </w:pPr>
      <w:r>
        <w:rPr>
          <w:rFonts w:ascii="Arial" w:hAnsi="Arial" w:cs="Arial"/>
          <w:b/>
          <w:bCs/>
          <w:sz w:val="22"/>
          <w:szCs w:val="22"/>
          <w:lang w:val="cs-CZ"/>
        </w:rPr>
        <w:t>z 105</w:t>
      </w:r>
      <w:r w:rsidR="00003555" w:rsidRPr="00BD366C">
        <w:rPr>
          <w:rFonts w:ascii="Arial" w:hAnsi="Arial" w:cs="Arial"/>
          <w:b/>
          <w:bCs/>
          <w:sz w:val="22"/>
          <w:szCs w:val="22"/>
          <w:lang w:val="cs-CZ"/>
        </w:rPr>
        <w:t xml:space="preserve">. jednání výboru </w:t>
      </w:r>
    </w:p>
    <w:p w:rsidR="00003555" w:rsidRDefault="00003555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sz w:val="22"/>
          <w:szCs w:val="22"/>
          <w:lang w:val="cs-CZ"/>
        </w:rPr>
        <w:t xml:space="preserve">Společenství vlastníků pro dům </w:t>
      </w:r>
      <w:proofErr w:type="spellStart"/>
      <w:r w:rsidRPr="00BD366C">
        <w:rPr>
          <w:rFonts w:ascii="Arial" w:hAnsi="Arial" w:cs="Arial"/>
          <w:sz w:val="22"/>
          <w:szCs w:val="22"/>
          <w:lang w:val="cs-CZ"/>
        </w:rPr>
        <w:t>Vondroušova</w:t>
      </w:r>
      <w:proofErr w:type="spellEnd"/>
      <w:r w:rsidRPr="00BD366C">
        <w:rPr>
          <w:rFonts w:ascii="Arial" w:hAnsi="Arial" w:cs="Arial"/>
          <w:sz w:val="22"/>
          <w:szCs w:val="22"/>
          <w:lang w:val="cs-CZ"/>
        </w:rPr>
        <w:t xml:space="preserve"> 1150-1153</w:t>
      </w:r>
    </w:p>
    <w:p w:rsidR="00E96ED9" w:rsidRDefault="00E96ED9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</w:p>
    <w:p w:rsidR="009C3417" w:rsidRDefault="009C3417" w:rsidP="00003555">
      <w:pPr>
        <w:jc w:val="center"/>
        <w:rPr>
          <w:rFonts w:ascii="Arial" w:hAnsi="Arial" w:cs="Arial"/>
          <w:sz w:val="22"/>
          <w:szCs w:val="22"/>
          <w:lang w:val="cs-CZ"/>
        </w:rPr>
      </w:pP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Termín</w:t>
      </w:r>
      <w:r w:rsidR="003C3EA1">
        <w:rPr>
          <w:rFonts w:ascii="Arial" w:hAnsi="Arial" w:cs="Arial"/>
          <w:sz w:val="22"/>
          <w:szCs w:val="22"/>
          <w:lang w:val="cs-CZ"/>
        </w:rPr>
        <w:t>:</w:t>
      </w:r>
      <w:r w:rsidR="003C3EA1">
        <w:rPr>
          <w:rFonts w:ascii="Arial" w:hAnsi="Arial" w:cs="Arial"/>
          <w:sz w:val="22"/>
          <w:szCs w:val="22"/>
          <w:lang w:val="cs-CZ"/>
        </w:rPr>
        <w:tab/>
      </w:r>
      <w:r w:rsidR="003C3EA1">
        <w:rPr>
          <w:rFonts w:ascii="Arial" w:hAnsi="Arial" w:cs="Arial"/>
          <w:sz w:val="22"/>
          <w:szCs w:val="22"/>
          <w:lang w:val="cs-CZ"/>
        </w:rPr>
        <w:tab/>
      </w:r>
      <w:r w:rsidR="00782420">
        <w:rPr>
          <w:rFonts w:ascii="Arial" w:hAnsi="Arial" w:cs="Arial"/>
          <w:sz w:val="22"/>
          <w:szCs w:val="22"/>
          <w:lang w:val="cs-CZ"/>
        </w:rPr>
        <w:t>13. května</w:t>
      </w:r>
      <w:r w:rsidR="000D315D">
        <w:rPr>
          <w:rFonts w:ascii="Arial" w:hAnsi="Arial" w:cs="Arial"/>
          <w:sz w:val="22"/>
          <w:szCs w:val="22"/>
          <w:lang w:val="cs-CZ"/>
        </w:rPr>
        <w:t xml:space="preserve"> 2014</w:t>
      </w: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Místo konání</w:t>
      </w:r>
      <w:r w:rsidRPr="00BD366C">
        <w:rPr>
          <w:rFonts w:ascii="Arial" w:hAnsi="Arial" w:cs="Arial"/>
          <w:sz w:val="22"/>
          <w:szCs w:val="22"/>
          <w:lang w:val="cs-CZ"/>
        </w:rPr>
        <w:t>:</w:t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Pr="00BD366C">
        <w:rPr>
          <w:rFonts w:ascii="Arial" w:hAnsi="Arial" w:cs="Arial"/>
          <w:sz w:val="22"/>
          <w:szCs w:val="22"/>
          <w:lang w:val="cs-CZ"/>
        </w:rPr>
        <w:tab/>
        <w:t xml:space="preserve">kancelář SVJ, </w:t>
      </w:r>
      <w:proofErr w:type="spellStart"/>
      <w:r w:rsidRPr="00BD366C">
        <w:rPr>
          <w:rFonts w:ascii="Arial" w:hAnsi="Arial" w:cs="Arial"/>
          <w:sz w:val="22"/>
          <w:szCs w:val="22"/>
          <w:lang w:val="cs-CZ"/>
        </w:rPr>
        <w:t>Vondroušova</w:t>
      </w:r>
      <w:proofErr w:type="spellEnd"/>
      <w:r w:rsidRPr="00BD366C">
        <w:rPr>
          <w:rFonts w:ascii="Arial" w:hAnsi="Arial" w:cs="Arial"/>
          <w:sz w:val="22"/>
          <w:szCs w:val="22"/>
          <w:lang w:val="cs-CZ"/>
        </w:rPr>
        <w:t xml:space="preserve"> 1151</w:t>
      </w:r>
    </w:p>
    <w:p w:rsidR="00FA130E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b/>
          <w:sz w:val="22"/>
          <w:szCs w:val="22"/>
          <w:lang w:val="cs-CZ"/>
        </w:rPr>
        <w:t>Přítomni</w:t>
      </w:r>
      <w:r w:rsidRPr="00BD366C">
        <w:rPr>
          <w:rFonts w:ascii="Arial" w:hAnsi="Arial" w:cs="Arial"/>
          <w:sz w:val="22"/>
          <w:szCs w:val="22"/>
          <w:lang w:val="cs-CZ"/>
        </w:rPr>
        <w:t>:</w:t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Pr="00BD366C"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1150 -</w:t>
      </w:r>
      <w:r w:rsidR="00A70477">
        <w:rPr>
          <w:rFonts w:ascii="Arial" w:hAnsi="Arial" w:cs="Arial"/>
          <w:sz w:val="22"/>
          <w:szCs w:val="22"/>
          <w:lang w:val="cs-CZ"/>
        </w:rPr>
        <w:t xml:space="preserve"> </w:t>
      </w:r>
      <w:r w:rsidR="00217B45" w:rsidRPr="00BD366C">
        <w:rPr>
          <w:rFonts w:ascii="Arial" w:hAnsi="Arial" w:cs="Arial"/>
          <w:sz w:val="22"/>
          <w:szCs w:val="22"/>
          <w:lang w:val="cs-CZ"/>
        </w:rPr>
        <w:t>pí. Brožová</w:t>
      </w:r>
    </w:p>
    <w:p w:rsidR="001E33D5" w:rsidRDefault="00FA130E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1151 -</w:t>
      </w:r>
      <w:r w:rsidR="00F653D4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F653D4">
        <w:rPr>
          <w:rFonts w:ascii="Arial" w:hAnsi="Arial" w:cs="Arial"/>
          <w:sz w:val="22"/>
          <w:szCs w:val="22"/>
          <w:lang w:val="cs-CZ"/>
        </w:rPr>
        <w:t>p</w:t>
      </w:r>
      <w:r w:rsidR="0057126F">
        <w:rPr>
          <w:rFonts w:ascii="Arial" w:hAnsi="Arial" w:cs="Arial"/>
          <w:sz w:val="22"/>
          <w:szCs w:val="22"/>
          <w:lang w:val="cs-CZ"/>
        </w:rPr>
        <w:t>p</w:t>
      </w:r>
      <w:proofErr w:type="spellEnd"/>
      <w:r w:rsidR="002B148C">
        <w:rPr>
          <w:rFonts w:ascii="Arial" w:hAnsi="Arial" w:cs="Arial"/>
          <w:sz w:val="22"/>
          <w:szCs w:val="22"/>
          <w:lang w:val="cs-CZ"/>
        </w:rPr>
        <w:t xml:space="preserve">. </w:t>
      </w:r>
      <w:proofErr w:type="spellStart"/>
      <w:r w:rsidR="002B148C"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 w:rsidR="004F26E3">
        <w:rPr>
          <w:rFonts w:ascii="Arial" w:hAnsi="Arial" w:cs="Arial"/>
          <w:sz w:val="22"/>
          <w:szCs w:val="22"/>
          <w:lang w:val="cs-CZ"/>
        </w:rPr>
        <w:t>,</w:t>
      </w:r>
      <w:r w:rsidR="0023155B">
        <w:rPr>
          <w:rFonts w:ascii="Arial" w:hAnsi="Arial" w:cs="Arial"/>
          <w:sz w:val="22"/>
          <w:szCs w:val="22"/>
          <w:lang w:val="cs-CZ"/>
        </w:rPr>
        <w:t xml:space="preserve"> </w:t>
      </w:r>
      <w:r w:rsidR="00E52840">
        <w:rPr>
          <w:rFonts w:ascii="Arial" w:hAnsi="Arial" w:cs="Arial"/>
          <w:sz w:val="22"/>
          <w:szCs w:val="22"/>
          <w:lang w:val="cs-CZ"/>
        </w:rPr>
        <w:t xml:space="preserve"> Kolínský</w:t>
      </w:r>
      <w:r w:rsidR="00782420">
        <w:rPr>
          <w:rFonts w:ascii="Arial" w:hAnsi="Arial" w:cs="Arial"/>
          <w:sz w:val="22"/>
          <w:szCs w:val="22"/>
          <w:lang w:val="cs-CZ"/>
        </w:rPr>
        <w:t>, Eret</w:t>
      </w:r>
    </w:p>
    <w:p w:rsidR="00E67B54" w:rsidRDefault="00F653D4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  <w:t xml:space="preserve">1152 - </w:t>
      </w:r>
      <w:r w:rsidR="00C5165A">
        <w:rPr>
          <w:rFonts w:ascii="Arial" w:hAnsi="Arial" w:cs="Arial"/>
          <w:sz w:val="22"/>
          <w:szCs w:val="22"/>
          <w:lang w:val="cs-CZ"/>
        </w:rPr>
        <w:t xml:space="preserve">pí. Bidlová, p. </w:t>
      </w:r>
      <w:proofErr w:type="spellStart"/>
      <w:r w:rsidR="00C5165A">
        <w:rPr>
          <w:rFonts w:ascii="Arial" w:hAnsi="Arial" w:cs="Arial"/>
          <w:sz w:val="22"/>
          <w:szCs w:val="22"/>
          <w:lang w:val="cs-CZ"/>
        </w:rPr>
        <w:t>Blihár</w:t>
      </w:r>
      <w:proofErr w:type="spellEnd"/>
    </w:p>
    <w:p w:rsidR="00FA130E" w:rsidRDefault="00FA130E" w:rsidP="00003555">
      <w:pPr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E52840">
        <w:rPr>
          <w:rFonts w:ascii="Arial" w:hAnsi="Arial" w:cs="Arial"/>
          <w:sz w:val="22"/>
          <w:szCs w:val="22"/>
          <w:lang w:val="cs-CZ"/>
        </w:rPr>
        <w:t>1153 -</w:t>
      </w:r>
      <w:r w:rsidR="00782420">
        <w:rPr>
          <w:rFonts w:ascii="Arial" w:hAnsi="Arial" w:cs="Arial"/>
          <w:sz w:val="22"/>
          <w:szCs w:val="22"/>
          <w:lang w:val="cs-CZ"/>
        </w:rPr>
        <w:t xml:space="preserve"> pí. </w:t>
      </w:r>
      <w:proofErr w:type="spellStart"/>
      <w:r w:rsidR="00782420"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</w:p>
    <w:p w:rsidR="007F68FD" w:rsidRDefault="007F68FD" w:rsidP="00003555">
      <w:pPr>
        <w:rPr>
          <w:rFonts w:ascii="Arial" w:hAnsi="Arial" w:cs="Arial"/>
          <w:sz w:val="22"/>
          <w:szCs w:val="22"/>
          <w:lang w:val="cs-CZ"/>
        </w:rPr>
      </w:pPr>
      <w:r w:rsidRPr="007F68FD">
        <w:rPr>
          <w:rFonts w:ascii="Arial" w:hAnsi="Arial" w:cs="Arial"/>
          <w:b/>
          <w:sz w:val="22"/>
          <w:szCs w:val="22"/>
          <w:lang w:val="cs-CZ"/>
        </w:rPr>
        <w:t>Omluveni</w:t>
      </w:r>
      <w:r>
        <w:rPr>
          <w:rFonts w:ascii="Arial" w:hAnsi="Arial" w:cs="Arial"/>
          <w:sz w:val="22"/>
          <w:szCs w:val="22"/>
          <w:lang w:val="cs-CZ"/>
        </w:rPr>
        <w:t>:</w:t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 w:rsidR="00782420">
        <w:rPr>
          <w:rFonts w:ascii="Arial" w:hAnsi="Arial" w:cs="Arial"/>
          <w:sz w:val="22"/>
          <w:szCs w:val="22"/>
          <w:lang w:val="cs-CZ"/>
        </w:rPr>
        <w:t>--</w:t>
      </w:r>
    </w:p>
    <w:p w:rsidR="00C5165A" w:rsidRDefault="00C5165A" w:rsidP="00003555">
      <w:pPr>
        <w:rPr>
          <w:rFonts w:ascii="Arial" w:hAnsi="Arial" w:cs="Arial"/>
          <w:sz w:val="22"/>
          <w:szCs w:val="22"/>
          <w:lang w:val="cs-CZ"/>
        </w:rPr>
      </w:pPr>
      <w:r w:rsidRPr="00C5165A">
        <w:rPr>
          <w:rFonts w:ascii="Arial" w:hAnsi="Arial" w:cs="Arial"/>
          <w:b/>
          <w:sz w:val="22"/>
          <w:szCs w:val="22"/>
          <w:lang w:val="cs-CZ"/>
        </w:rPr>
        <w:t>Hosté:</w:t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  <w:t>KK - pí</w:t>
      </w:r>
      <w:r w:rsidR="007F68FD">
        <w:rPr>
          <w:rFonts w:ascii="Arial" w:hAnsi="Arial" w:cs="Arial"/>
          <w:sz w:val="22"/>
          <w:szCs w:val="22"/>
          <w:lang w:val="cs-CZ"/>
        </w:rPr>
        <w:t>. Bartošová</w:t>
      </w:r>
    </w:p>
    <w:p w:rsidR="00E96ED9" w:rsidRDefault="00E96ED9" w:rsidP="00003555">
      <w:pPr>
        <w:rPr>
          <w:rFonts w:ascii="Arial" w:hAnsi="Arial" w:cs="Arial"/>
          <w:sz w:val="22"/>
          <w:szCs w:val="22"/>
          <w:lang w:val="cs-CZ"/>
        </w:rPr>
      </w:pPr>
    </w:p>
    <w:p w:rsidR="00003555" w:rsidRPr="00BD366C" w:rsidRDefault="00003555" w:rsidP="00003555">
      <w:pPr>
        <w:rPr>
          <w:rFonts w:ascii="Arial" w:hAnsi="Arial" w:cs="Arial"/>
          <w:sz w:val="22"/>
          <w:szCs w:val="22"/>
          <w:lang w:val="cs-CZ"/>
        </w:rPr>
      </w:pPr>
      <w:r w:rsidRPr="00BD366C">
        <w:rPr>
          <w:rFonts w:ascii="Arial" w:hAnsi="Arial" w:cs="Arial"/>
          <w:sz w:val="22"/>
          <w:szCs w:val="22"/>
          <w:lang w:val="cs-CZ"/>
        </w:rPr>
        <w:tab/>
      </w:r>
    </w:p>
    <w:p w:rsidR="00003555" w:rsidRPr="008C1941" w:rsidRDefault="00003555" w:rsidP="00DB0785">
      <w:pPr>
        <w:tabs>
          <w:tab w:val="left" w:pos="3180"/>
        </w:tabs>
        <w:rPr>
          <w:rFonts w:ascii="Arial" w:hAnsi="Arial" w:cs="Arial"/>
          <w:b/>
          <w:sz w:val="22"/>
          <w:szCs w:val="22"/>
          <w:lang w:val="cs-CZ"/>
        </w:rPr>
      </w:pPr>
      <w:r w:rsidRPr="008C1941">
        <w:rPr>
          <w:rFonts w:ascii="Arial" w:hAnsi="Arial" w:cs="Arial"/>
          <w:b/>
          <w:sz w:val="22"/>
          <w:szCs w:val="22"/>
          <w:lang w:val="cs-CZ"/>
        </w:rPr>
        <w:t>Program:</w:t>
      </w:r>
    </w:p>
    <w:p w:rsidR="00E67B54" w:rsidRDefault="00E67B54" w:rsidP="00E67B54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Kontrola plnění úkolů z min. schůze</w:t>
      </w:r>
    </w:p>
    <w:p w:rsidR="000002F9" w:rsidRDefault="00782420" w:rsidP="00003555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Z</w:t>
      </w:r>
      <w:r w:rsidR="00C5165A">
        <w:rPr>
          <w:rFonts w:ascii="Arial" w:hAnsi="Arial" w:cs="Arial"/>
          <w:sz w:val="22"/>
          <w:szCs w:val="22"/>
          <w:lang w:val="cs-CZ"/>
        </w:rPr>
        <w:t>měny Stanov</w:t>
      </w:r>
    </w:p>
    <w:p w:rsidR="00C21D90" w:rsidRPr="00B138EA" w:rsidRDefault="00181C8A" w:rsidP="002B393F">
      <w:pPr>
        <w:numPr>
          <w:ilvl w:val="0"/>
          <w:numId w:val="18"/>
        </w:num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Různé</w:t>
      </w:r>
    </w:p>
    <w:p w:rsidR="00B138EA" w:rsidRDefault="00B138EA" w:rsidP="00C5165A">
      <w:pPr>
        <w:ind w:left="644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2B393F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59792B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1</w:t>
      </w:r>
      <w:r w:rsidR="00003555"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7F68FD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kontrola hlášených trvale / na služby v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vchodech - podklady z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vchodů předány pí.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Machurové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ke zpracování aktualizovaného přehledu</w:t>
      </w:r>
    </w:p>
    <w:p w:rsidR="00BA02B5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  <w:r>
        <w:rPr>
          <w:rFonts w:ascii="Arial" w:hAnsi="Arial" w:cs="Arial"/>
          <w:sz w:val="22"/>
          <w:szCs w:val="22"/>
          <w:lang w:val="cs-CZ"/>
        </w:rPr>
        <w:tab/>
      </w:r>
    </w:p>
    <w:p w:rsidR="00BA02B5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projednal 7.5. s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Spasovem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opravu uzávěrů stoupaček na teplo - ten projednal s BT VUSTE/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p.Cinádr</w:t>
      </w:r>
      <w:proofErr w:type="spellEnd"/>
      <w:r>
        <w:rPr>
          <w:rFonts w:ascii="Arial" w:hAnsi="Arial" w:cs="Arial"/>
          <w:sz w:val="22"/>
          <w:szCs w:val="22"/>
          <w:lang w:val="cs-CZ"/>
        </w:rPr>
        <w:t>: musí se uzavřít kohout a ověřit vypuštěné topení, zda neteče voda. Za tím účelem potřebujeme na jeden den v týdnu 19.-23.5. otevření pronajatých místností (1150/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Machura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, 1152/Marek, 1153/Matoušková + kancelář Výboru a ostatní prostory zajistí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) + přítomnost v bytech v 7.patrech všech vchodů (1150/Cicvárkovi+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Vrchotovi</w:t>
      </w:r>
      <w:proofErr w:type="spellEnd"/>
      <w:r>
        <w:rPr>
          <w:rFonts w:ascii="Arial" w:hAnsi="Arial" w:cs="Arial"/>
          <w:sz w:val="22"/>
          <w:szCs w:val="22"/>
          <w:lang w:val="cs-CZ"/>
        </w:rPr>
        <w:t>, 1151/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Eretovi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a Navrátilovi, 1152/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Blihárovi</w:t>
      </w:r>
      <w:proofErr w:type="spellEnd"/>
      <w:r>
        <w:rPr>
          <w:rFonts w:ascii="Arial" w:hAnsi="Arial" w:cs="Arial"/>
          <w:sz w:val="22"/>
          <w:szCs w:val="22"/>
          <w:lang w:val="cs-CZ"/>
        </w:rPr>
        <w:t>+</w:t>
      </w:r>
      <w:proofErr w:type="spellStart"/>
      <w:r>
        <w:rPr>
          <w:rFonts w:ascii="Arial" w:hAnsi="Arial" w:cs="Arial"/>
          <w:sz w:val="22"/>
          <w:szCs w:val="22"/>
          <w:lang w:val="cs-CZ"/>
        </w:rPr>
        <w:t>Stískalovi</w:t>
      </w:r>
      <w:proofErr w:type="spellEnd"/>
      <w:r>
        <w:rPr>
          <w:rFonts w:ascii="Arial" w:hAnsi="Arial" w:cs="Arial"/>
          <w:sz w:val="22"/>
          <w:szCs w:val="22"/>
          <w:lang w:val="cs-CZ"/>
        </w:rPr>
        <w:t>, 1153/ Bartošovi+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Januškovi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).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se domluví s VUSTE na konkrétním dni, oznámí p. Bidlové, která rozešle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info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dál.</w:t>
      </w:r>
    </w:p>
    <w:p w:rsidR="00E96ED9" w:rsidRDefault="00BA02B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zabezpečit kontrolu </w:t>
      </w:r>
      <w:r w:rsidR="00954AA5">
        <w:rPr>
          <w:rFonts w:ascii="Arial" w:hAnsi="Arial" w:cs="Arial"/>
          <w:sz w:val="22"/>
          <w:szCs w:val="22"/>
          <w:lang w:val="cs-CZ"/>
        </w:rPr>
        <w:t xml:space="preserve">el. rozvodů v 1152, zda není někde "černý odběr" (s ohledem na vyšší spotřebu ve </w:t>
      </w:r>
      <w:proofErr w:type="spellStart"/>
      <w:r w:rsidR="00954AA5">
        <w:rPr>
          <w:rFonts w:ascii="Arial" w:hAnsi="Arial" w:cs="Arial"/>
          <w:sz w:val="22"/>
          <w:szCs w:val="22"/>
          <w:lang w:val="cs-CZ"/>
        </w:rPr>
        <w:t>společ.prostorách</w:t>
      </w:r>
      <w:proofErr w:type="spellEnd"/>
      <w:r w:rsidR="00954AA5">
        <w:rPr>
          <w:rFonts w:ascii="Arial" w:hAnsi="Arial" w:cs="Arial"/>
          <w:sz w:val="22"/>
          <w:szCs w:val="22"/>
          <w:lang w:val="cs-CZ"/>
        </w:rPr>
        <w:t xml:space="preserve"> oproti ostatním vchodům) - výsledek kontroly: černý odběr nezjištěn, provede se zkouška měření elektroměru a spotřeby ve všech vchodech  za období 15.5. - 5.6. Důvodem může být špatný spínač světel (pak výměna  cena 1880 Kč+práce) nebo nechat přezkoušet elektroměr - pokud nebude zjištěna závada, uhradíme 2000 Kč, pokud bude zjištěna závada na </w:t>
      </w:r>
      <w:proofErr w:type="spellStart"/>
      <w:r w:rsidR="00954AA5">
        <w:rPr>
          <w:rFonts w:ascii="Arial" w:hAnsi="Arial" w:cs="Arial"/>
          <w:sz w:val="22"/>
          <w:szCs w:val="22"/>
          <w:lang w:val="cs-CZ"/>
        </w:rPr>
        <w:t>elekroměru</w:t>
      </w:r>
      <w:proofErr w:type="spellEnd"/>
      <w:r w:rsidR="00954AA5">
        <w:rPr>
          <w:rFonts w:ascii="Arial" w:hAnsi="Arial" w:cs="Arial"/>
          <w:sz w:val="22"/>
          <w:szCs w:val="22"/>
          <w:lang w:val="cs-CZ"/>
        </w:rPr>
        <w:t xml:space="preserve">, vrátí nám dle výpočtu peníze za minulé roky.Bidlová: jak je to s </w:t>
      </w:r>
      <w:proofErr w:type="spellStart"/>
      <w:r w:rsidR="00954AA5">
        <w:rPr>
          <w:rFonts w:ascii="Arial" w:hAnsi="Arial" w:cs="Arial"/>
          <w:sz w:val="22"/>
          <w:szCs w:val="22"/>
          <w:lang w:val="cs-CZ"/>
        </w:rPr>
        <w:t>elekroměrem</w:t>
      </w:r>
      <w:proofErr w:type="spellEnd"/>
      <w:r w:rsidR="00954AA5">
        <w:rPr>
          <w:rFonts w:ascii="Arial" w:hAnsi="Arial" w:cs="Arial"/>
          <w:sz w:val="22"/>
          <w:szCs w:val="22"/>
          <w:lang w:val="cs-CZ"/>
        </w:rPr>
        <w:t xml:space="preserve"> v místnosti pronajaté p. </w:t>
      </w:r>
      <w:proofErr w:type="spellStart"/>
      <w:r w:rsidR="00954AA5">
        <w:rPr>
          <w:rFonts w:ascii="Arial" w:hAnsi="Arial" w:cs="Arial"/>
          <w:sz w:val="22"/>
          <w:szCs w:val="22"/>
          <w:lang w:val="cs-CZ"/>
        </w:rPr>
        <w:t>Makulovi</w:t>
      </w:r>
      <w:proofErr w:type="spellEnd"/>
      <w:r w:rsidR="00954AA5">
        <w:rPr>
          <w:rFonts w:ascii="Arial" w:hAnsi="Arial" w:cs="Arial"/>
          <w:sz w:val="22"/>
          <w:szCs w:val="22"/>
          <w:lang w:val="cs-CZ"/>
        </w:rPr>
        <w:t xml:space="preserve">? </w:t>
      </w:r>
      <w:proofErr w:type="spellStart"/>
      <w:r w:rsidR="00954AA5"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 w:rsidR="00954AA5">
        <w:rPr>
          <w:rFonts w:ascii="Arial" w:hAnsi="Arial" w:cs="Arial"/>
          <w:sz w:val="22"/>
          <w:szCs w:val="22"/>
          <w:lang w:val="cs-CZ"/>
        </w:rPr>
        <w:t xml:space="preserve"> ho informoval, že si musí nechat instalovat vlastní elektroměr.</w:t>
      </w:r>
    </w:p>
    <w:p w:rsidR="00954AA5" w:rsidRDefault="00954AA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Změna osvětlení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společ</w:t>
      </w:r>
      <w:proofErr w:type="spellEnd"/>
      <w:r>
        <w:rPr>
          <w:rFonts w:ascii="Arial" w:hAnsi="Arial" w:cs="Arial"/>
          <w:sz w:val="22"/>
          <w:szCs w:val="22"/>
          <w:lang w:val="cs-CZ"/>
        </w:rPr>
        <w:t>. prostor:</w:t>
      </w:r>
    </w:p>
    <w:p w:rsidR="00954AA5" w:rsidRDefault="00954AA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Bidlová zpracovala přehled informací z okolních domů, materiál předložen členům Výboru (+bude přílohou zápisu</w:t>
      </w:r>
      <w:r w:rsidR="00AE3379">
        <w:rPr>
          <w:rFonts w:ascii="Arial" w:hAnsi="Arial" w:cs="Arial"/>
          <w:sz w:val="22"/>
          <w:szCs w:val="22"/>
          <w:lang w:val="cs-CZ"/>
        </w:rPr>
        <w:t xml:space="preserve"> - </w:t>
      </w:r>
      <w:r w:rsidR="00AE3379" w:rsidRPr="00AE3379">
        <w:rPr>
          <w:rFonts w:ascii="Arial" w:hAnsi="Arial" w:cs="Arial"/>
          <w:i/>
          <w:sz w:val="22"/>
          <w:szCs w:val="22"/>
          <w:u w:val="single"/>
          <w:lang w:val="cs-CZ"/>
        </w:rPr>
        <w:t>Příloha č. 3</w:t>
      </w:r>
      <w:r>
        <w:rPr>
          <w:rFonts w:ascii="Arial" w:hAnsi="Arial" w:cs="Arial"/>
          <w:sz w:val="22"/>
          <w:szCs w:val="22"/>
          <w:lang w:val="cs-CZ"/>
        </w:rPr>
        <w:t xml:space="preserve">). Obeslat firmy s poptávkou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Připomínky členů Výboru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 umístit centrální svítidlo na stropě a nahradit tak stávající dvě světla, v suterénu 1x osvětlení před výtahem a vstupem do sklepa+1xza výtahem před dveřmi do sklepa, čidla musí být v osvětlení viz v domě 1161-6. Bidlová: dodavatelská firma nám musí hlavně zhotovit projekt s informacemi, jak musí být chodby osvětleny, existují přesné normy. Dávat světlo na strop se zdá zbytečné, musel by se sekat další přívod elektřiny.</w:t>
      </w:r>
    </w:p>
    <w:p w:rsidR="00954AA5" w:rsidRDefault="00954AA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Bidlová:</w:t>
      </w:r>
    </w:p>
    <w:p w:rsidR="00954AA5" w:rsidRDefault="00954AA5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lastRenderedPageBreak/>
        <w:t xml:space="preserve">- balkon Záhorských - </w:t>
      </w:r>
      <w:r w:rsidR="00CD5ED2">
        <w:rPr>
          <w:rFonts w:ascii="Arial" w:hAnsi="Arial" w:cs="Arial"/>
          <w:sz w:val="22"/>
          <w:szCs w:val="22"/>
          <w:lang w:val="cs-CZ"/>
        </w:rPr>
        <w:t>oslovila vlastníky se žádostí, aby dle dohody z loňského roku přemalovali balkon na bílo, poslali zamítavou odpověď</w:t>
      </w:r>
      <w:r w:rsidR="00AE3379">
        <w:rPr>
          <w:rFonts w:ascii="Arial" w:hAnsi="Arial" w:cs="Arial"/>
          <w:sz w:val="22"/>
          <w:szCs w:val="22"/>
          <w:lang w:val="cs-CZ"/>
        </w:rPr>
        <w:t xml:space="preserve"> - </w:t>
      </w:r>
      <w:r w:rsidR="00AE3379" w:rsidRPr="00AE3379">
        <w:rPr>
          <w:rFonts w:ascii="Arial" w:hAnsi="Arial" w:cs="Arial"/>
          <w:i/>
          <w:sz w:val="22"/>
          <w:szCs w:val="22"/>
          <w:u w:val="single"/>
          <w:lang w:val="cs-CZ"/>
        </w:rPr>
        <w:t>Příloha č. 1</w:t>
      </w:r>
      <w:r w:rsidR="00CD5ED2">
        <w:rPr>
          <w:rFonts w:ascii="Arial" w:hAnsi="Arial" w:cs="Arial"/>
          <w:sz w:val="22"/>
          <w:szCs w:val="22"/>
          <w:lang w:val="cs-CZ"/>
        </w:rPr>
        <w:t xml:space="preserve">. Další postup: pozvat na jednání Výboru + poradit se s p. </w:t>
      </w:r>
      <w:proofErr w:type="spellStart"/>
      <w:r w:rsidR="00CD5ED2">
        <w:rPr>
          <w:rFonts w:ascii="Arial" w:hAnsi="Arial" w:cs="Arial"/>
          <w:sz w:val="22"/>
          <w:szCs w:val="22"/>
          <w:lang w:val="cs-CZ"/>
        </w:rPr>
        <w:t>Piknou</w:t>
      </w:r>
      <w:proofErr w:type="spellEnd"/>
      <w:r w:rsidR="00CD5ED2">
        <w:rPr>
          <w:rFonts w:ascii="Arial" w:hAnsi="Arial" w:cs="Arial"/>
          <w:sz w:val="22"/>
          <w:szCs w:val="22"/>
          <w:lang w:val="cs-CZ"/>
        </w:rPr>
        <w:t xml:space="preserve"> + vyhledat přesné znění předpisů ohledně lodžie. </w:t>
      </w:r>
    </w:p>
    <w:p w:rsidR="00CD5ED2" w:rsidRDefault="00CD5ED2" w:rsidP="00490663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kamenný koberec: zaslala mail na firmu s žádostí o návrh možných termínů výměny povrchů podest 1150-1152 (konec června/zač. července). Zatím bez odpovědi. Domluvila se s p. Kratochvílem, že by opět akci dozoroval. </w:t>
      </w:r>
      <w:r w:rsidR="00B91744">
        <w:rPr>
          <w:rFonts w:ascii="Arial" w:hAnsi="Arial" w:cs="Arial"/>
          <w:sz w:val="22"/>
          <w:szCs w:val="22"/>
          <w:lang w:val="cs-CZ"/>
        </w:rPr>
        <w:t xml:space="preserve"> Nabídka viz </w:t>
      </w:r>
      <w:r w:rsidR="00B91744" w:rsidRPr="00B91744">
        <w:rPr>
          <w:rFonts w:ascii="Arial" w:hAnsi="Arial" w:cs="Arial"/>
          <w:i/>
          <w:sz w:val="22"/>
          <w:szCs w:val="22"/>
          <w:u w:val="single"/>
          <w:lang w:val="cs-CZ"/>
        </w:rPr>
        <w:t>Příloha č. 4</w:t>
      </w:r>
    </w:p>
    <w:p w:rsidR="00B7074B" w:rsidRPr="00284159" w:rsidRDefault="00B7074B" w:rsidP="00490663">
      <w:pPr>
        <w:jc w:val="both"/>
        <w:rPr>
          <w:rFonts w:ascii="Arial" w:hAnsi="Arial" w:cs="Arial"/>
          <w:sz w:val="22"/>
          <w:szCs w:val="22"/>
          <w:lang w:val="cs-CZ"/>
        </w:rPr>
      </w:pPr>
    </w:p>
    <w:p w:rsidR="002B393F" w:rsidRDefault="002B393F" w:rsidP="00490663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2</w:t>
      </w:r>
      <w:r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3462DE" w:rsidRDefault="00CD5ED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Úpravy Stanov dle NOZ -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CD5ED2" w:rsidRDefault="00CD5ED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Zákon o vlastnictví bytů je přepracován do NOZ a byty se nově řídí nařízením vlády č. 366/2013 sb., který upřesňuje některé otázky z NOZ.</w:t>
      </w:r>
    </w:p>
    <w:p w:rsidR="00B7074B" w:rsidRDefault="00CD5ED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Nově od 1.1.2014 platí Zákon o službách č. 67/2013 Sb., kterým se upravují otázky související s poskytováním plnění spojených s užíváním bytů a nebytový</w:t>
      </w:r>
      <w:r w:rsidR="00DF1294">
        <w:rPr>
          <w:rFonts w:ascii="Arial" w:hAnsi="Arial" w:cs="Arial"/>
          <w:sz w:val="22"/>
          <w:szCs w:val="22"/>
          <w:lang w:val="cs-CZ"/>
        </w:rPr>
        <w:t xml:space="preserve">ch prostor v domě. Měla by se zpracovat Pravidla pro rozúčtování tepla. </w:t>
      </w:r>
      <w:r w:rsidR="000432E5">
        <w:rPr>
          <w:rFonts w:ascii="Arial" w:hAnsi="Arial" w:cs="Arial"/>
          <w:sz w:val="22"/>
          <w:szCs w:val="22"/>
          <w:lang w:val="cs-CZ"/>
        </w:rPr>
        <w:t xml:space="preserve">V současnosti se zpracovávají na ministerstvu, poté BT VUSTE, následně budeme </w:t>
      </w:r>
      <w:proofErr w:type="spellStart"/>
      <w:r w:rsidR="000432E5">
        <w:rPr>
          <w:rFonts w:ascii="Arial" w:hAnsi="Arial" w:cs="Arial"/>
          <w:sz w:val="22"/>
          <w:szCs w:val="22"/>
          <w:lang w:val="cs-CZ"/>
        </w:rPr>
        <w:t>přípomínkovat</w:t>
      </w:r>
      <w:proofErr w:type="spellEnd"/>
      <w:r w:rsidR="000432E5">
        <w:rPr>
          <w:rFonts w:ascii="Arial" w:hAnsi="Arial" w:cs="Arial"/>
          <w:sz w:val="22"/>
          <w:szCs w:val="22"/>
          <w:lang w:val="cs-CZ"/>
        </w:rPr>
        <w:t xml:space="preserve"> nebo řešit v našich podmínkách a musíme schválit na Shromáždění SVJ. Platnost od 1.1.2015 nebo 2016.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K zákonu 67/2013 Sb. a souvisejícím: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Od 1.1.2014 platí nový Zákon o službách č. 67/2013 Sb., kterýms e upravují některé otázky související s poskytováním plnění spojených s užíváním bytů a nebytových prostor v domě. 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§ 2 </w:t>
      </w:r>
      <w:r>
        <w:rPr>
          <w:rFonts w:ascii="Arial" w:hAnsi="Arial" w:cs="Arial"/>
          <w:sz w:val="22"/>
          <w:szCs w:val="22"/>
          <w:lang w:val="cs-CZ"/>
        </w:rPr>
        <w:tab/>
        <w:t>Poskytovatelem služby je SVJ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  <w:t>Příjemcem služby je vlastník bytu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  <w:t>Zúčtovací období je dvanáctiměsíční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  <w:t>Osoby rozhodné pro vyúčtování služeb - vlastník bytu a osoby, u kterých se předpokládá že s ním žijí déle než 2 měsíce. Týká se i vlastníků, kteří byt pronajmou. Vlastník oznámí změny v počtu osob, pokud v domácnosti bydlí. Přijme-li vlastník nového člena své domácnosti (vč. narozených dětí či vnoučat), oznámí zvýšení počtu osob žijících v bytě bez zbytečného odkladu na správcovskou firmu a Výbor SVJ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3</w:t>
      </w:r>
      <w:r>
        <w:rPr>
          <w:rFonts w:ascii="Arial" w:hAnsi="Arial" w:cs="Arial"/>
          <w:sz w:val="22"/>
          <w:szCs w:val="22"/>
          <w:lang w:val="cs-CZ"/>
        </w:rPr>
        <w:tab/>
        <w:t>Vymezení a rozsah služeb - zejména: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centrální dodávka tepla a teplé vody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vodné a stočné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provoz výtahu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osvětlení společných prostor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umožnění příjmu rozhlasu,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tv</w:t>
      </w:r>
      <w:proofErr w:type="spellEnd"/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odvoz komunálního odpadu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4</w:t>
      </w:r>
      <w:r>
        <w:rPr>
          <w:rFonts w:ascii="Arial" w:hAnsi="Arial" w:cs="Arial"/>
          <w:sz w:val="22"/>
          <w:szCs w:val="22"/>
          <w:lang w:val="cs-CZ"/>
        </w:rPr>
        <w:tab/>
        <w:t xml:space="preserve">Poskytovatel služeb má právo požadovat na příjemci služeb placení záloh, v průběhu roku změnit výši záloh. Změna musí být řádně zdůvodněna, jinak ke zvýšení nedojde. 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5</w:t>
      </w:r>
      <w:r>
        <w:rPr>
          <w:rFonts w:ascii="Arial" w:hAnsi="Arial" w:cs="Arial"/>
          <w:sz w:val="22"/>
          <w:szCs w:val="22"/>
          <w:lang w:val="cs-CZ"/>
        </w:rPr>
        <w:tab/>
        <w:t>Podle počtu osob rozhodných pro vyúčtování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provoz výtahu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osvětlení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úklid společných prostor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odvoz odpadu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vodné a stočné - podle podružných vodoměrů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6</w:t>
      </w:r>
      <w:r>
        <w:rPr>
          <w:rFonts w:ascii="Arial" w:hAnsi="Arial" w:cs="Arial"/>
          <w:sz w:val="22"/>
          <w:szCs w:val="22"/>
          <w:lang w:val="cs-CZ"/>
        </w:rPr>
        <w:tab/>
        <w:t>Rozúčtování nákladů na dodávku tepla a teplé vody 100% dle pravidel vyhlášky 372/2001 Sb. vč. vyúčtování a splatnost přeplatků/nedoplatků</w:t>
      </w:r>
    </w:p>
    <w:p w:rsidR="000432E5" w:rsidRDefault="000432E5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13</w:t>
      </w:r>
      <w:r>
        <w:rPr>
          <w:rFonts w:ascii="Arial" w:hAnsi="Arial" w:cs="Arial"/>
          <w:sz w:val="22"/>
          <w:szCs w:val="22"/>
          <w:lang w:val="cs-CZ"/>
        </w:rPr>
        <w:tab/>
      </w:r>
      <w:r w:rsidR="004971DA">
        <w:rPr>
          <w:rFonts w:ascii="Arial" w:hAnsi="Arial" w:cs="Arial"/>
          <w:sz w:val="22"/>
          <w:szCs w:val="22"/>
          <w:lang w:val="cs-CZ"/>
        </w:rPr>
        <w:t>Pokuta a poplatek z prodlení</w:t>
      </w:r>
    </w:p>
    <w:p w:rsidR="004971DA" w:rsidRDefault="004971DA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(1) Jestliže poskytovatel nebo příjemce služeb nesplní svoje povinnosti dle tohoto zákona ve stanovených lhůtách, činí pokuta 100 Kč/den</w:t>
      </w:r>
    </w:p>
    <w:p w:rsidR="004971DA" w:rsidRDefault="004971DA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(2)  Pokud se poskytovatel nebo příjemce služeb dostanou do peněžního prodlení, které přesahuje 5 dnů, </w:t>
      </w:r>
      <w:r w:rsidR="00484ADC">
        <w:rPr>
          <w:rFonts w:ascii="Arial" w:hAnsi="Arial" w:cs="Arial"/>
          <w:sz w:val="22"/>
          <w:szCs w:val="22"/>
          <w:lang w:val="cs-CZ"/>
        </w:rPr>
        <w:t>činí</w:t>
      </w:r>
      <w:r>
        <w:rPr>
          <w:rFonts w:ascii="Arial" w:hAnsi="Arial" w:cs="Arial"/>
          <w:sz w:val="22"/>
          <w:szCs w:val="22"/>
          <w:lang w:val="cs-CZ"/>
        </w:rPr>
        <w:t xml:space="preserve"> poplatek z prodlení za každý den</w:t>
      </w:r>
      <w:r w:rsidR="00484ADC">
        <w:rPr>
          <w:rFonts w:ascii="Arial" w:hAnsi="Arial" w:cs="Arial"/>
          <w:sz w:val="22"/>
          <w:szCs w:val="22"/>
          <w:lang w:val="cs-CZ"/>
        </w:rPr>
        <w:t xml:space="preserve"> 1‰ z dluhu. Všechny platby musí vlastník uhradit za daný měsíc do 30. dne každého měsíce.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Podle zákona 318/2012 Sb.: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vybavit tepelná zařízení (radiátory) přístroji regulujícími příjem tepla do bytu. V současnosti máme hlavice DANFOSS, bez úprav je možné je nahradit hlavicí DANFOSS-RA 2945,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obj.č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01362945. 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Vyhláška č.194/2007 Sb.  měření množství energie a tepelné vody vodoměry na teplou a studenou vodu.  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7a</w:t>
      </w:r>
      <w:r>
        <w:rPr>
          <w:rFonts w:ascii="Arial" w:hAnsi="Arial" w:cs="Arial"/>
          <w:sz w:val="22"/>
          <w:szCs w:val="22"/>
          <w:lang w:val="cs-CZ"/>
        </w:rPr>
        <w:tab/>
        <w:t>Průkaz energetické náročnosti s energeticky vztažnou plochou menší než 1000 m</w:t>
      </w:r>
      <w:r>
        <w:rPr>
          <w:rFonts w:ascii="Arial" w:hAnsi="Arial" w:cs="Arial"/>
          <w:sz w:val="22"/>
          <w:szCs w:val="22"/>
          <w:vertAlign w:val="superscript"/>
          <w:lang w:val="cs-CZ"/>
        </w:rPr>
        <w:t>2</w:t>
      </w:r>
      <w:r>
        <w:rPr>
          <w:rFonts w:ascii="Arial" w:hAnsi="Arial" w:cs="Arial"/>
          <w:sz w:val="22"/>
          <w:szCs w:val="22"/>
          <w:lang w:val="cs-CZ"/>
        </w:rPr>
        <w:t xml:space="preserve"> do 1.ledna 2019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lastRenderedPageBreak/>
        <w:t>Nařízení vlády k § 1160 NOZ: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6</w:t>
      </w:r>
      <w:r>
        <w:rPr>
          <w:rFonts w:ascii="Arial" w:hAnsi="Arial" w:cs="Arial"/>
          <w:sz w:val="22"/>
          <w:szCs w:val="22"/>
          <w:lang w:val="cs-CZ"/>
        </w:rPr>
        <w:tab/>
        <w:t>Za společné části domu se považují: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d) rozvody teplé i studené vody vč. stoupacích šachet, svislé rozvody nebo odbočky k uzávěrům pro byt. Nejsou-li instalována měřidla pro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jednotl</w:t>
      </w:r>
      <w:proofErr w:type="spellEnd"/>
      <w:r>
        <w:rPr>
          <w:rFonts w:ascii="Arial" w:hAnsi="Arial" w:cs="Arial"/>
          <w:sz w:val="22"/>
          <w:szCs w:val="22"/>
          <w:lang w:val="cs-CZ"/>
        </w:rPr>
        <w:t>. byty, vč. těchto měřidel uzávěrů.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e) jde-li o centrální vytápění, celá rozvodová soustava pro byt, celá soustava rozvodů tepla vč. rozvodů v bytě, radiátorů vč. termostatických ventilů a zařízení sloužících k rozúčtování nákladů na topení, části rozvodů umístěné v bytě. Radiátory a termostatické ventily jsou ve výlučném užívání vlastníka jednotky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Pode novelizace vyhlášky 372/2001 Sb.</w:t>
      </w:r>
    </w:p>
    <w:p w:rsidR="00484ADC" w:rsidRDefault="00484ADC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při neumožnění odečtu nebo instalaci indikátorů či měřičů tepla nebo jejich ovliv</w:t>
      </w:r>
      <w:r w:rsidR="002B7722">
        <w:rPr>
          <w:rFonts w:ascii="Arial" w:hAnsi="Arial" w:cs="Arial"/>
          <w:sz w:val="22"/>
          <w:szCs w:val="22"/>
          <w:lang w:val="cs-CZ"/>
        </w:rPr>
        <w:t>n</w:t>
      </w:r>
      <w:r>
        <w:rPr>
          <w:rFonts w:ascii="Arial" w:hAnsi="Arial" w:cs="Arial"/>
          <w:sz w:val="22"/>
          <w:szCs w:val="22"/>
          <w:lang w:val="cs-CZ"/>
        </w:rPr>
        <w:t xml:space="preserve">ění, bude se účtovat </w:t>
      </w:r>
      <w:r w:rsidR="002B7722">
        <w:rPr>
          <w:rFonts w:ascii="Arial" w:hAnsi="Arial" w:cs="Arial"/>
          <w:sz w:val="22"/>
          <w:szCs w:val="22"/>
          <w:lang w:val="cs-CZ"/>
        </w:rPr>
        <w:t>- doposud 1,6násobek průměrné hodnoty spotřební složky, návrh - účtovat 3násobek průměrné hodnoty (tj. navýšení o 200%)</w:t>
      </w:r>
    </w:p>
    <w:p w:rsidR="002B7722" w:rsidRDefault="002B772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Nařízení vlády 366/2013 Sb. k § 1222 NOZ</w:t>
      </w:r>
    </w:p>
    <w:p w:rsidR="002B7722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3</w:t>
      </w:r>
      <w:r w:rsidR="002B7722">
        <w:rPr>
          <w:rFonts w:ascii="Arial" w:hAnsi="Arial" w:cs="Arial"/>
          <w:sz w:val="22"/>
          <w:szCs w:val="22"/>
          <w:lang w:val="cs-CZ"/>
        </w:rPr>
        <w:t xml:space="preserve"> odst. 1</w:t>
      </w:r>
      <w:r w:rsidR="002B7722">
        <w:rPr>
          <w:rFonts w:ascii="Arial" w:hAnsi="Arial" w:cs="Arial"/>
          <w:sz w:val="22"/>
          <w:szCs w:val="22"/>
          <w:lang w:val="cs-CZ"/>
        </w:rPr>
        <w:tab/>
        <w:t>Podlahovou plochu bytu v jednotce tvoří půdorysná plocha všech místností včetně půdorysné plochy všech svislých nosných i nenosných konstrukcí stěn uvnitř bytu vč. všech vestavěných předmětů na ploše bytu</w:t>
      </w:r>
    </w:p>
    <w:p w:rsidR="002B7722" w:rsidRDefault="002B772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§ </w:t>
      </w:r>
      <w:r w:rsidR="009C4D98">
        <w:rPr>
          <w:rFonts w:ascii="Arial" w:hAnsi="Arial" w:cs="Arial"/>
          <w:sz w:val="22"/>
          <w:szCs w:val="22"/>
          <w:lang w:val="cs-CZ"/>
        </w:rPr>
        <w:t>4</w:t>
      </w:r>
      <w:r w:rsidR="009C4D98"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>Vypočtená plocha se zaokrouhluje na 1 desetinné místo od ← 05 více →</w:t>
      </w:r>
    </w:p>
    <w:p w:rsidR="002B7722" w:rsidRDefault="002B7722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9</w:t>
      </w:r>
      <w:r>
        <w:rPr>
          <w:rFonts w:ascii="Arial" w:hAnsi="Arial" w:cs="Arial"/>
          <w:sz w:val="22"/>
          <w:szCs w:val="22"/>
          <w:lang w:val="cs-CZ"/>
        </w:rPr>
        <w:tab/>
        <w:t>Neplní-li vlastník jednotky povinnost udržovat byt tak, jak to vyžaduje nezávadný stav domu a přímo hrozí nebezpečí, že dojde k poškození jiného bytu či domu, je Výbor SVJ oprávněn činit opatření ke zjednání nápravy i v případě, že nejde o ohrožení nezávadného stavu domu jako celku.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§ 17</w:t>
      </w:r>
      <w:r>
        <w:rPr>
          <w:rFonts w:ascii="Arial" w:hAnsi="Arial" w:cs="Arial"/>
          <w:sz w:val="22"/>
          <w:szCs w:val="22"/>
          <w:lang w:val="cs-CZ"/>
        </w:rPr>
        <w:tab/>
        <w:t xml:space="preserve">Nařízení vlády - vymezení některých nákladů vlastní správní činnosti. </w:t>
      </w:r>
    </w:p>
    <w:p w:rsidR="000432E5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Podobnými náklady vlastní správní činnosti uvedenými v § 1180 odst. 2 NOZ se rozumí zejména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náklady na zřízení, vedení a zrušení bankovních účtů SVJ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náklady na rozúčtování a vyúčtování vč. odečtu hodnot z poměrných měřidel spotřeby vody a tepla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 náklady na pořízení majetku sloužícího pro vlastní správní činnost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náklady na kancelář, kancelářské potřeby, spotřebu elektřiny, poštovné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náklady spojené s poskytováním právních služeb týkajících se správy domu</w:t>
      </w:r>
    </w:p>
    <w:p w:rsidR="009C4D98" w:rsidRDefault="009C4D98" w:rsidP="00695E27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Všechny tyto náklady se rozvrhnou na každou jednotku stejně. </w:t>
      </w:r>
    </w:p>
    <w:p w:rsidR="000432E5" w:rsidRDefault="000432E5" w:rsidP="00695E27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695E27" w:rsidRDefault="00D82AB9" w:rsidP="00695E27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Ad 3</w:t>
      </w:r>
      <w:r w:rsidR="00695E27" w:rsidRPr="00BD366C">
        <w:rPr>
          <w:rFonts w:ascii="Arial" w:hAnsi="Arial" w:cs="Arial"/>
          <w:b/>
          <w:sz w:val="22"/>
          <w:szCs w:val="22"/>
          <w:lang w:val="cs-CZ"/>
        </w:rPr>
        <w:t xml:space="preserve">) </w:t>
      </w:r>
    </w:p>
    <w:p w:rsidR="00BD7BCF" w:rsidRDefault="00E83057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BD7BCF" w:rsidRDefault="00BD7BCF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- 9.4. u pí.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Vondryskové</w:t>
      </w:r>
      <w:proofErr w:type="spellEnd"/>
      <w:r>
        <w:rPr>
          <w:rFonts w:ascii="Arial" w:hAnsi="Arial" w:cs="Arial"/>
          <w:sz w:val="22"/>
          <w:szCs w:val="22"/>
          <w:lang w:val="cs-CZ"/>
        </w:rPr>
        <w:t>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objednána kontrola rozvodů, jističů apod. v 1152 kvůli možnému černému odběru plus nastavení intervalu svícení na 30´. Zjistil, že osvětlení kočárkáren příp. zásuvky jsou napojeny na osvětlení chodby (Bidlová - důvodem by tedy mohla být spotřeba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Makuly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v pronajaté místnosti)</w:t>
      </w:r>
    </w:p>
    <w:p w:rsidR="00BD7BCF" w:rsidRDefault="00BD7BCF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u pí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Chlubnové</w:t>
      </w:r>
      <w:proofErr w:type="spellEnd"/>
      <w:r>
        <w:rPr>
          <w:rFonts w:ascii="Arial" w:hAnsi="Arial" w:cs="Arial"/>
          <w:sz w:val="22"/>
          <w:szCs w:val="22"/>
          <w:lang w:val="cs-CZ"/>
        </w:rPr>
        <w:t>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vyřešení přeplatku za pronájem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nebyt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prostoru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Blihára</w:t>
      </w:r>
      <w:proofErr w:type="spellEnd"/>
    </w:p>
    <w:p w:rsidR="004F3E8B" w:rsidRDefault="00BD7BCF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- 17.4. </w:t>
      </w:r>
      <w:r w:rsidR="00E83057"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 xml:space="preserve">účast na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IV.konfrenci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"Alternativní možnosti vytápění panelový</w:t>
      </w:r>
      <w:r w:rsidR="00992C6C">
        <w:rPr>
          <w:rFonts w:ascii="Arial" w:hAnsi="Arial" w:cs="Arial"/>
          <w:sz w:val="22"/>
          <w:szCs w:val="22"/>
          <w:lang w:val="cs-CZ"/>
        </w:rPr>
        <w:t xml:space="preserve">ch domů a rodinných domků. Zajímavé poznatky:  musí se zpracovat pravidla pro rozúčtování tepla a teplé vody v souladu se zák. 372/2001 Sb.;  zálohy na tyto služby musí platit všichni vlastníci; v bytech s plastovými okny nutno pravidelně větrat kvůli zamezení vlhka a plísní (např. 1 člověk vydýchá až 2 l vody/24 hod); průkaz energetické náročnosti pro dům s plochou nad 1000 </w:t>
      </w:r>
      <w:r w:rsidR="00992C6C" w:rsidRPr="00992C6C">
        <w:rPr>
          <w:rFonts w:ascii="Arial" w:hAnsi="Arial" w:cs="Arial"/>
          <w:sz w:val="22"/>
          <w:szCs w:val="22"/>
          <w:lang w:val="cs-CZ"/>
        </w:rPr>
        <w:t>m</w:t>
      </w:r>
      <w:r w:rsidR="00992C6C">
        <w:rPr>
          <w:rFonts w:ascii="Arial" w:hAnsi="Arial" w:cs="Arial"/>
          <w:sz w:val="22"/>
          <w:szCs w:val="22"/>
          <w:vertAlign w:val="superscript"/>
          <w:lang w:val="cs-CZ"/>
        </w:rPr>
        <w:t>2</w:t>
      </w:r>
      <w:r w:rsidR="00992C6C">
        <w:rPr>
          <w:rFonts w:ascii="Arial" w:hAnsi="Arial" w:cs="Arial"/>
          <w:sz w:val="22"/>
          <w:szCs w:val="22"/>
          <w:lang w:val="cs-CZ"/>
        </w:rPr>
        <w:t xml:space="preserve"> d</w:t>
      </w:r>
      <w:r w:rsidR="00992C6C" w:rsidRPr="00992C6C">
        <w:rPr>
          <w:rFonts w:ascii="Arial" w:hAnsi="Arial" w:cs="Arial"/>
          <w:sz w:val="22"/>
          <w:szCs w:val="22"/>
          <w:lang w:val="cs-CZ"/>
        </w:rPr>
        <w:t>le</w:t>
      </w:r>
      <w:r w:rsidR="00992C6C">
        <w:rPr>
          <w:rFonts w:ascii="Arial" w:hAnsi="Arial" w:cs="Arial"/>
          <w:sz w:val="22"/>
          <w:szCs w:val="22"/>
          <w:lang w:val="cs-CZ"/>
        </w:rPr>
        <w:t xml:space="preserve"> Zák. 318/2012 Sb. do 1.1.2019.</w:t>
      </w:r>
    </w:p>
    <w:p w:rsidR="00992C6C" w:rsidRDefault="00992C6C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Po ukončení topné sezony máme jednat s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Skybou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z Pražské teplárenské o naší smlouvě na dodávky tepla a teplé vody. </w:t>
      </w:r>
    </w:p>
    <w:p w:rsidR="00992C6C" w:rsidRDefault="00992C6C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nutno upravit smlouvu s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Makulou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, kde musí být zvlášť vyčíslena záloha na el. energie, teplo a případně odběr vody (upozorněn, že musí zřídit vlastní elektroměr. </w:t>
      </w:r>
      <w:r w:rsidR="00AF0AED">
        <w:rPr>
          <w:rFonts w:ascii="Arial" w:hAnsi="Arial" w:cs="Arial"/>
          <w:sz w:val="22"/>
          <w:szCs w:val="22"/>
          <w:lang w:val="cs-CZ"/>
        </w:rPr>
        <w:t>Přislíbil, že bude řešit s Rozvodnými závody)</w:t>
      </w:r>
      <w:r w:rsidR="00AE3379">
        <w:rPr>
          <w:rFonts w:ascii="Arial" w:hAnsi="Arial" w:cs="Arial"/>
          <w:sz w:val="22"/>
          <w:szCs w:val="22"/>
          <w:lang w:val="cs-CZ"/>
        </w:rPr>
        <w:t xml:space="preserve"> - termín: do konce června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došlé vyúčtování tepla a teplé vody atd. za 2013 (nutno připomenout, že březen 2013 byl nejstudenějším měsícem za posledních 10 let).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- 23.4. zahájili zaměstnanci úklid.firmy pí. Palečkové jarní úklid domu vč. sklepů a sušáren, okna koncem května (po pylové sezoně)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>: "</w:t>
      </w:r>
      <w:proofErr w:type="spellStart"/>
      <w:r>
        <w:rPr>
          <w:rFonts w:ascii="Arial" w:hAnsi="Arial" w:cs="Arial"/>
          <w:sz w:val="22"/>
          <w:szCs w:val="22"/>
          <w:lang w:val="cs-CZ"/>
        </w:rPr>
        <w:t>lepíky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" z topolů by měli uklízet pravidelně (mají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spec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přípravek na odstraňování těchto nečistot), roznášejí se dál a na dlaždicích to vypadá hrozně.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upozorní pí. Palečkovou + upozornit, aby po úklidu důsledně zamykali sklepy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úprava/zřízení chodníčku na východní straně domu - zajistil p. Marek - dokončeno 25.4.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lastRenderedPageBreak/>
        <w:t xml:space="preserve">- s p.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Novozámským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domluveno přestavení zámku při kladení kamenného koberce. Nejprve 1152+1150 - průchod přes 1151, následně 1151 - průchod přes 1150.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- 28.4. jsme obdrželi přehled přeplatků/nedoplatků za teplo, teplou vodu 2013. Přeplatky = 261.062 Kč, nedoplatky 133.022 Kč. (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vče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MČ). Všichni vlastníci obdrželi vyúčtování sužeb vč. BT VUSTE do schránek. Pokud se do 19.5. nikdo neodvolá,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připraví doklady a peníze k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výpatě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vlastníkům. Výplatu provedou 1150/Brožová, 1151/Eret, 1152/Bidlová, 1153/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>.  Zpracování dokumentů+předání peněz do konce května, výplaty do konce června. Podepsané příjmové doklady následně předat p. Kolínskému (originál nám, kopie vlastníkovi)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: pokud bude nárůst spotřeby vyšší, měl by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automaticky zvednout zálohu - nečekat, že vlastníci zařídí sami.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- zjistí na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Optimisu</w:t>
      </w:r>
      <w:proofErr w:type="spellEnd"/>
      <w:r>
        <w:rPr>
          <w:rFonts w:ascii="Arial" w:hAnsi="Arial" w:cs="Arial"/>
          <w:sz w:val="22"/>
          <w:szCs w:val="22"/>
          <w:lang w:val="cs-CZ"/>
        </w:rPr>
        <w:t>, zda mají takové oprávnění - příp. nechat schválit na Shromáždění SVJ</w:t>
      </w:r>
    </w:p>
    <w:p w:rsidR="00AF0AED" w:rsidRDefault="00AF0AED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- 12.5. předány na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Optimis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smlouvy o pronájmu zádveří - 1151/Šturma, 1152/</w:t>
      </w:r>
      <w:proofErr w:type="spellStart"/>
      <w:r>
        <w:rPr>
          <w:rFonts w:ascii="Arial" w:hAnsi="Arial" w:cs="Arial"/>
          <w:sz w:val="22"/>
          <w:szCs w:val="22"/>
          <w:lang w:val="cs-CZ"/>
        </w:rPr>
        <w:t>Kejřová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, 11538/ Vrchota Machurka. </w:t>
      </w:r>
      <w:r w:rsidR="00AE3379">
        <w:rPr>
          <w:rFonts w:ascii="Arial" w:hAnsi="Arial" w:cs="Arial"/>
          <w:sz w:val="22"/>
          <w:szCs w:val="22"/>
          <w:lang w:val="cs-CZ"/>
        </w:rPr>
        <w:t>Ze zájemců ještě nemá postaveno p. Zadák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Bidlová: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klíček od schránky p. Kysely předala p. Kolínskému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dotaz p. Kysely ohledně případné výměny zámku kvůli hlučnosti - </w:t>
      </w:r>
      <w:r w:rsidRPr="00AE3379">
        <w:rPr>
          <w:rFonts w:ascii="Arial" w:hAnsi="Arial" w:cs="Arial"/>
          <w:i/>
          <w:sz w:val="22"/>
          <w:szCs w:val="22"/>
          <w:u w:val="single"/>
          <w:lang w:val="cs-CZ"/>
        </w:rPr>
        <w:t>Příloha č. 2</w:t>
      </w:r>
      <w:r>
        <w:rPr>
          <w:rFonts w:ascii="Arial" w:hAnsi="Arial" w:cs="Arial"/>
          <w:sz w:val="22"/>
          <w:szCs w:val="22"/>
          <w:lang w:val="cs-CZ"/>
        </w:rPr>
        <w:t xml:space="preserve"> - zjistí Bidlová 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Blihár</w:t>
      </w:r>
      <w:proofErr w:type="spellEnd"/>
      <w:r>
        <w:rPr>
          <w:rFonts w:ascii="Arial" w:hAnsi="Arial" w:cs="Arial"/>
          <w:sz w:val="22"/>
          <w:szCs w:val="22"/>
          <w:lang w:val="cs-CZ"/>
        </w:rPr>
        <w:t>: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- Web - aktualizuje a sleduje, domluven s p. Ondrákem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>
        <w:rPr>
          <w:rFonts w:ascii="Arial" w:hAnsi="Arial" w:cs="Arial"/>
          <w:sz w:val="22"/>
          <w:szCs w:val="22"/>
          <w:lang w:val="cs-CZ"/>
        </w:rPr>
        <w:t>Machurová</w:t>
      </w:r>
      <w:proofErr w:type="spellEnd"/>
      <w:r>
        <w:rPr>
          <w:rFonts w:ascii="Arial" w:hAnsi="Arial" w:cs="Arial"/>
          <w:sz w:val="22"/>
          <w:szCs w:val="22"/>
          <w:lang w:val="cs-CZ"/>
        </w:rPr>
        <w:t>/Vrchota Machurka: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DVM předložil návrh od ČSOB a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info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od KB ohledně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přeúvěrování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. </w:t>
      </w:r>
      <w:proofErr w:type="spellStart"/>
      <w:r w:rsidR="00AB3A4A"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 w:rsidR="00AB3A4A">
        <w:rPr>
          <w:rFonts w:ascii="Arial" w:hAnsi="Arial" w:cs="Arial"/>
          <w:sz w:val="22"/>
          <w:szCs w:val="22"/>
          <w:lang w:val="cs-CZ"/>
        </w:rPr>
        <w:t xml:space="preserve"> - nebudeme nic měnit. Kolínský a </w:t>
      </w:r>
      <w:proofErr w:type="spellStart"/>
      <w:r w:rsidR="00AB3A4A">
        <w:rPr>
          <w:rFonts w:ascii="Arial" w:hAnsi="Arial" w:cs="Arial"/>
          <w:sz w:val="22"/>
          <w:szCs w:val="22"/>
          <w:lang w:val="cs-CZ"/>
        </w:rPr>
        <w:t>Besser</w:t>
      </w:r>
      <w:proofErr w:type="spellEnd"/>
      <w:r w:rsidR="00AB3A4A">
        <w:rPr>
          <w:rFonts w:ascii="Arial" w:hAnsi="Arial" w:cs="Arial"/>
          <w:sz w:val="22"/>
          <w:szCs w:val="22"/>
          <w:lang w:val="cs-CZ"/>
        </w:rPr>
        <w:t xml:space="preserve"> prozatím nejednali s ČSOB. Všichni členové výboru jsou pro, aby se na ČSOB "zatlačilo" kvůli lepším podmínkám. LB+KK zítra domluví termín. Možná úspora až 30.000 Kč při </w:t>
      </w:r>
      <w:proofErr w:type="spellStart"/>
      <w:r w:rsidR="00AB3A4A">
        <w:rPr>
          <w:rFonts w:ascii="Arial" w:hAnsi="Arial" w:cs="Arial"/>
          <w:sz w:val="22"/>
          <w:szCs w:val="22"/>
          <w:lang w:val="cs-CZ"/>
        </w:rPr>
        <w:t>přeúvěrování</w:t>
      </w:r>
      <w:proofErr w:type="spellEnd"/>
      <w:r w:rsidR="00AB3A4A">
        <w:rPr>
          <w:rFonts w:ascii="Arial" w:hAnsi="Arial" w:cs="Arial"/>
          <w:sz w:val="22"/>
          <w:szCs w:val="22"/>
          <w:lang w:val="cs-CZ"/>
        </w:rPr>
        <w:t>.</w:t>
      </w:r>
    </w:p>
    <w:p w:rsidR="00B91744" w:rsidRDefault="00B91744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Kolínský:</w:t>
      </w:r>
    </w:p>
    <w:p w:rsidR="00B91744" w:rsidRDefault="00B91744" w:rsidP="00F33649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- dopis z MČ s návrhem spolupráce - vyslat zástupce SVJ do "poradního sboru zástupců jednotlivých SVJ" - viz </w:t>
      </w:r>
      <w:r w:rsidRPr="00B91744">
        <w:rPr>
          <w:rFonts w:ascii="Arial" w:hAnsi="Arial" w:cs="Arial"/>
          <w:i/>
          <w:sz w:val="22"/>
          <w:szCs w:val="22"/>
          <w:u w:val="single"/>
          <w:lang w:val="cs-CZ"/>
        </w:rPr>
        <w:t>Příloha č. 5</w:t>
      </w: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</w:p>
    <w:p w:rsidR="00AE3379" w:rsidRDefault="00AE3379" w:rsidP="00F33649">
      <w:pPr>
        <w:jc w:val="both"/>
        <w:rPr>
          <w:rFonts w:ascii="Arial" w:hAnsi="Arial" w:cs="Arial"/>
          <w:sz w:val="22"/>
          <w:szCs w:val="22"/>
          <w:lang w:val="cs-CZ"/>
        </w:rPr>
      </w:pPr>
    </w:p>
    <w:p w:rsidR="00EB5ED0" w:rsidRDefault="00E67B54" w:rsidP="00944591">
      <w:pPr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  <w:r>
        <w:rPr>
          <w:rFonts w:ascii="Arial" w:hAnsi="Arial" w:cs="Arial"/>
          <w:sz w:val="22"/>
          <w:szCs w:val="22"/>
          <w:lang w:val="cs-CZ"/>
        </w:rPr>
        <w:tab/>
      </w:r>
    </w:p>
    <w:p w:rsidR="00C52925" w:rsidRDefault="00624C07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</w:t>
      </w:r>
      <w:r w:rsidR="00003555" w:rsidRPr="001F4A72">
        <w:rPr>
          <w:rFonts w:ascii="Arial" w:hAnsi="Arial" w:cs="Arial"/>
          <w:sz w:val="22"/>
          <w:szCs w:val="22"/>
          <w:lang w:val="cs-CZ"/>
        </w:rPr>
        <w:t>říští schůze</w:t>
      </w:r>
      <w:r w:rsidR="00E90187">
        <w:rPr>
          <w:rFonts w:ascii="Arial" w:hAnsi="Arial" w:cs="Arial"/>
          <w:b/>
          <w:sz w:val="22"/>
          <w:szCs w:val="22"/>
          <w:lang w:val="cs-CZ"/>
        </w:rPr>
        <w:t xml:space="preserve">:                    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v </w:t>
      </w:r>
      <w:r w:rsidR="00F21A02">
        <w:rPr>
          <w:rFonts w:ascii="Arial" w:hAnsi="Arial" w:cs="Arial"/>
          <w:b/>
          <w:sz w:val="22"/>
          <w:szCs w:val="22"/>
          <w:lang w:val="cs-CZ"/>
        </w:rPr>
        <w:t>pondělí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, </w:t>
      </w:r>
      <w:r w:rsidR="00AB3A4A">
        <w:rPr>
          <w:rFonts w:ascii="Arial" w:hAnsi="Arial" w:cs="Arial"/>
          <w:b/>
          <w:sz w:val="22"/>
          <w:szCs w:val="22"/>
          <w:lang w:val="cs-CZ"/>
        </w:rPr>
        <w:t>09. 06</w:t>
      </w:r>
      <w:r w:rsidR="00EB5ED0">
        <w:rPr>
          <w:rFonts w:ascii="Arial" w:hAnsi="Arial" w:cs="Arial"/>
          <w:b/>
          <w:sz w:val="22"/>
          <w:szCs w:val="22"/>
          <w:lang w:val="cs-CZ"/>
        </w:rPr>
        <w:t>.</w:t>
      </w:r>
      <w:r w:rsidR="00AB3A4A">
        <w:rPr>
          <w:rFonts w:ascii="Arial" w:hAnsi="Arial" w:cs="Arial"/>
          <w:b/>
          <w:sz w:val="22"/>
          <w:szCs w:val="22"/>
          <w:lang w:val="cs-CZ"/>
        </w:rPr>
        <w:t xml:space="preserve"> </w:t>
      </w:r>
      <w:r w:rsidR="00EB5ED0">
        <w:rPr>
          <w:rFonts w:ascii="Arial" w:hAnsi="Arial" w:cs="Arial"/>
          <w:b/>
          <w:sz w:val="22"/>
          <w:szCs w:val="22"/>
          <w:lang w:val="cs-CZ"/>
        </w:rPr>
        <w:t>2014</w:t>
      </w:r>
      <w:r w:rsidR="00F84E8D">
        <w:rPr>
          <w:rFonts w:ascii="Arial" w:hAnsi="Arial" w:cs="Arial"/>
          <w:b/>
          <w:sz w:val="22"/>
          <w:szCs w:val="22"/>
          <w:lang w:val="cs-CZ"/>
        </w:rPr>
        <w:t xml:space="preserve"> v 19 hod, kancelář SVJ</w:t>
      </w:r>
    </w:p>
    <w:p w:rsidR="0008098A" w:rsidRDefault="0008098A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C52925" w:rsidRPr="00BD366C" w:rsidRDefault="00C52925" w:rsidP="00003555">
      <w:pPr>
        <w:tabs>
          <w:tab w:val="left" w:pos="3180"/>
        </w:tabs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003555" w:rsidRPr="00BD366C" w:rsidRDefault="00003555" w:rsidP="0000355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BD366C">
        <w:rPr>
          <w:rFonts w:ascii="Arial" w:hAnsi="Arial" w:cs="Arial"/>
          <w:sz w:val="22"/>
          <w:szCs w:val="22"/>
        </w:rPr>
        <w:t xml:space="preserve">Zapsala: Jana Bidlová                                             Ověřil: Ladislav </w:t>
      </w:r>
      <w:proofErr w:type="spellStart"/>
      <w:r w:rsidRPr="00BD366C">
        <w:rPr>
          <w:rFonts w:ascii="Arial" w:hAnsi="Arial" w:cs="Arial"/>
          <w:sz w:val="22"/>
          <w:szCs w:val="22"/>
        </w:rPr>
        <w:t>Besser</w:t>
      </w:r>
      <w:proofErr w:type="spellEnd"/>
      <w:r w:rsidR="00885DD5">
        <w:rPr>
          <w:rFonts w:ascii="Arial" w:hAnsi="Arial" w:cs="Arial"/>
          <w:sz w:val="22"/>
          <w:szCs w:val="22"/>
        </w:rPr>
        <w:t>/</w:t>
      </w:r>
      <w:r w:rsidR="00885DD5" w:rsidRPr="00BD366C">
        <w:rPr>
          <w:rFonts w:ascii="Arial" w:hAnsi="Arial" w:cs="Arial"/>
          <w:sz w:val="22"/>
          <w:szCs w:val="22"/>
        </w:rPr>
        <w:t>předseda výboru</w:t>
      </w:r>
    </w:p>
    <w:p w:rsidR="00BD366C" w:rsidRDefault="00BD366C" w:rsidP="0000355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315B5E" w:rsidRDefault="00315B5E" w:rsidP="00885DD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9C3417" w:rsidRDefault="00003555" w:rsidP="00885DD5">
      <w:pPr>
        <w:pStyle w:val="Zpat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BD366C">
        <w:rPr>
          <w:rFonts w:ascii="Arial" w:hAnsi="Arial" w:cs="Arial"/>
          <w:sz w:val="22"/>
          <w:szCs w:val="22"/>
        </w:rPr>
        <w:t>__________________</w:t>
      </w:r>
      <w:r w:rsidR="00275286">
        <w:rPr>
          <w:rFonts w:ascii="Arial" w:hAnsi="Arial" w:cs="Arial"/>
          <w:sz w:val="22"/>
          <w:szCs w:val="22"/>
        </w:rPr>
        <w:t>________</w:t>
      </w:r>
      <w:r w:rsidRPr="00BD366C">
        <w:rPr>
          <w:rFonts w:ascii="Arial" w:hAnsi="Arial" w:cs="Arial"/>
          <w:sz w:val="22"/>
          <w:szCs w:val="22"/>
        </w:rPr>
        <w:t xml:space="preserve">                                       ____________________</w:t>
      </w:r>
      <w:r w:rsidR="00275286">
        <w:rPr>
          <w:rFonts w:ascii="Arial" w:hAnsi="Arial" w:cs="Arial"/>
          <w:sz w:val="22"/>
          <w:szCs w:val="22"/>
        </w:rPr>
        <w:t>__</w:t>
      </w:r>
      <w:r w:rsidR="002E4DCB">
        <w:rPr>
          <w:rFonts w:ascii="Arial" w:hAnsi="Arial" w:cs="Arial"/>
          <w:sz w:val="22"/>
          <w:szCs w:val="22"/>
        </w:rPr>
        <w:t>____</w:t>
      </w:r>
    </w:p>
    <w:sectPr w:rsidR="009C3417" w:rsidSect="008F0D5A">
      <w:footerReference w:type="default" r:id="rId8"/>
      <w:pgSz w:w="11906" w:h="16838"/>
      <w:pgMar w:top="992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A3E" w:rsidRDefault="004B0A3E" w:rsidP="00B91744">
      <w:r>
        <w:separator/>
      </w:r>
    </w:p>
  </w:endnote>
  <w:endnote w:type="continuationSeparator" w:id="0">
    <w:p w:rsidR="004B0A3E" w:rsidRDefault="004B0A3E" w:rsidP="00B91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72874"/>
      <w:docPartObj>
        <w:docPartGallery w:val="Page Numbers (Bottom of Page)"/>
        <w:docPartUnique/>
      </w:docPartObj>
    </w:sdtPr>
    <w:sdtContent>
      <w:p w:rsidR="00B91744" w:rsidRDefault="00B91744">
        <w:pPr>
          <w:pStyle w:val="Zpat"/>
          <w:jc w:val="center"/>
        </w:pPr>
        <w:fldSimple w:instr=" PAGE   \* MERGEFORMAT ">
          <w:r w:rsidR="007C377F">
            <w:rPr>
              <w:noProof/>
            </w:rPr>
            <w:t>4</w:t>
          </w:r>
        </w:fldSimple>
      </w:p>
    </w:sdtContent>
  </w:sdt>
  <w:p w:rsidR="00B91744" w:rsidRDefault="00B917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A3E" w:rsidRDefault="004B0A3E" w:rsidP="00B91744">
      <w:r>
        <w:separator/>
      </w:r>
    </w:p>
  </w:footnote>
  <w:footnote w:type="continuationSeparator" w:id="0">
    <w:p w:rsidR="004B0A3E" w:rsidRDefault="004B0A3E" w:rsidP="00B91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0405"/>
    <w:multiLevelType w:val="hybridMultilevel"/>
    <w:tmpl w:val="41CA584E"/>
    <w:lvl w:ilvl="0" w:tplc="5780241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A77B9"/>
    <w:multiLevelType w:val="hybridMultilevel"/>
    <w:tmpl w:val="0B0E759E"/>
    <w:lvl w:ilvl="0" w:tplc="2402B9BC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A1F72"/>
    <w:multiLevelType w:val="hybridMultilevel"/>
    <w:tmpl w:val="B5A060A0"/>
    <w:lvl w:ilvl="0" w:tplc="FC2A905C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0452C"/>
    <w:multiLevelType w:val="hybridMultilevel"/>
    <w:tmpl w:val="47C834FC"/>
    <w:lvl w:ilvl="0" w:tplc="BC0816DC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610E1"/>
    <w:multiLevelType w:val="hybridMultilevel"/>
    <w:tmpl w:val="B3463656"/>
    <w:lvl w:ilvl="0" w:tplc="A364E1F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7FA"/>
    <w:multiLevelType w:val="hybridMultilevel"/>
    <w:tmpl w:val="1802591E"/>
    <w:lvl w:ilvl="0" w:tplc="B1C2FF4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862E4B"/>
    <w:multiLevelType w:val="hybridMultilevel"/>
    <w:tmpl w:val="7602BE08"/>
    <w:lvl w:ilvl="0" w:tplc="5EC2C8B6">
      <w:start w:val="11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AA13EB"/>
    <w:multiLevelType w:val="hybridMultilevel"/>
    <w:tmpl w:val="6204C902"/>
    <w:lvl w:ilvl="0" w:tplc="90326774">
      <w:start w:val="115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083586"/>
    <w:multiLevelType w:val="hybridMultilevel"/>
    <w:tmpl w:val="F51CF022"/>
    <w:lvl w:ilvl="0" w:tplc="76FE4A5A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947B32"/>
    <w:multiLevelType w:val="hybridMultilevel"/>
    <w:tmpl w:val="C9E26F48"/>
    <w:lvl w:ilvl="0" w:tplc="786433C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7198A"/>
    <w:multiLevelType w:val="hybridMultilevel"/>
    <w:tmpl w:val="559CBF42"/>
    <w:lvl w:ilvl="0" w:tplc="439C2E72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914DF"/>
    <w:multiLevelType w:val="hybridMultilevel"/>
    <w:tmpl w:val="13F60346"/>
    <w:lvl w:ilvl="0" w:tplc="03B44F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8A48AC"/>
    <w:multiLevelType w:val="hybridMultilevel"/>
    <w:tmpl w:val="2F38C11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15161"/>
    <w:multiLevelType w:val="hybridMultilevel"/>
    <w:tmpl w:val="9A5EB7D4"/>
    <w:lvl w:ilvl="0" w:tplc="1096C838">
      <w:start w:val="11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D16C12"/>
    <w:multiLevelType w:val="hybridMultilevel"/>
    <w:tmpl w:val="EB26D298"/>
    <w:lvl w:ilvl="0" w:tplc="75E8D73E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4E0E67"/>
    <w:multiLevelType w:val="hybridMultilevel"/>
    <w:tmpl w:val="8B1E7AB4"/>
    <w:lvl w:ilvl="0" w:tplc="B98EF52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>
    <w:nsid w:val="4CA820C1"/>
    <w:multiLevelType w:val="hybridMultilevel"/>
    <w:tmpl w:val="C2EEA61C"/>
    <w:lvl w:ilvl="0" w:tplc="24CAE18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C6648E"/>
    <w:multiLevelType w:val="hybridMultilevel"/>
    <w:tmpl w:val="D6180F3C"/>
    <w:lvl w:ilvl="0" w:tplc="087867BA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C2586F"/>
    <w:multiLevelType w:val="hybridMultilevel"/>
    <w:tmpl w:val="16B231DE"/>
    <w:lvl w:ilvl="0" w:tplc="671ADAF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FAF60C3"/>
    <w:multiLevelType w:val="hybridMultilevel"/>
    <w:tmpl w:val="71820F56"/>
    <w:lvl w:ilvl="0" w:tplc="77046372">
      <w:start w:val="1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5"/>
  </w:num>
  <w:num w:numId="5">
    <w:abstractNumId w:val="16"/>
  </w:num>
  <w:num w:numId="6">
    <w:abstractNumId w:val="17"/>
  </w:num>
  <w:num w:numId="7">
    <w:abstractNumId w:val="6"/>
  </w:num>
  <w:num w:numId="8">
    <w:abstractNumId w:val="14"/>
  </w:num>
  <w:num w:numId="9">
    <w:abstractNumId w:val="18"/>
  </w:num>
  <w:num w:numId="10">
    <w:abstractNumId w:val="0"/>
  </w:num>
  <w:num w:numId="11">
    <w:abstractNumId w:val="1"/>
  </w:num>
  <w:num w:numId="12">
    <w:abstractNumId w:val="4"/>
  </w:num>
  <w:num w:numId="13">
    <w:abstractNumId w:val="19"/>
  </w:num>
  <w:num w:numId="14">
    <w:abstractNumId w:val="3"/>
  </w:num>
  <w:num w:numId="15">
    <w:abstractNumId w:val="2"/>
  </w:num>
  <w:num w:numId="16">
    <w:abstractNumId w:val="10"/>
  </w:num>
  <w:num w:numId="17">
    <w:abstractNumId w:val="1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58F"/>
    <w:rsid w:val="00000193"/>
    <w:rsid w:val="000002F9"/>
    <w:rsid w:val="00003555"/>
    <w:rsid w:val="00005898"/>
    <w:rsid w:val="00020486"/>
    <w:rsid w:val="00020D32"/>
    <w:rsid w:val="00020EE7"/>
    <w:rsid w:val="0002434C"/>
    <w:rsid w:val="000257DB"/>
    <w:rsid w:val="00025826"/>
    <w:rsid w:val="000267D0"/>
    <w:rsid w:val="000368DD"/>
    <w:rsid w:val="000372D4"/>
    <w:rsid w:val="00042DF5"/>
    <w:rsid w:val="000432E5"/>
    <w:rsid w:val="00044951"/>
    <w:rsid w:val="00050997"/>
    <w:rsid w:val="0005456B"/>
    <w:rsid w:val="000561AF"/>
    <w:rsid w:val="00056D19"/>
    <w:rsid w:val="000573DE"/>
    <w:rsid w:val="00070543"/>
    <w:rsid w:val="0008098A"/>
    <w:rsid w:val="00082357"/>
    <w:rsid w:val="00082CEA"/>
    <w:rsid w:val="00086146"/>
    <w:rsid w:val="00094478"/>
    <w:rsid w:val="00097794"/>
    <w:rsid w:val="000A052C"/>
    <w:rsid w:val="000A35ED"/>
    <w:rsid w:val="000A6000"/>
    <w:rsid w:val="000A6771"/>
    <w:rsid w:val="000B06CA"/>
    <w:rsid w:val="000B5B5D"/>
    <w:rsid w:val="000C21FB"/>
    <w:rsid w:val="000C5B53"/>
    <w:rsid w:val="000C7D1F"/>
    <w:rsid w:val="000D01F5"/>
    <w:rsid w:val="000D1259"/>
    <w:rsid w:val="000D1AD2"/>
    <w:rsid w:val="000D315D"/>
    <w:rsid w:val="000D328B"/>
    <w:rsid w:val="000D42B3"/>
    <w:rsid w:val="000E09EB"/>
    <w:rsid w:val="000E1A11"/>
    <w:rsid w:val="000E2B17"/>
    <w:rsid w:val="000E5DE1"/>
    <w:rsid w:val="000F1251"/>
    <w:rsid w:val="00103565"/>
    <w:rsid w:val="00114F90"/>
    <w:rsid w:val="00126DE8"/>
    <w:rsid w:val="00127C21"/>
    <w:rsid w:val="00140D96"/>
    <w:rsid w:val="0015123C"/>
    <w:rsid w:val="0017049F"/>
    <w:rsid w:val="001814C8"/>
    <w:rsid w:val="00181C8A"/>
    <w:rsid w:val="00197D73"/>
    <w:rsid w:val="001A5AC3"/>
    <w:rsid w:val="001A5B59"/>
    <w:rsid w:val="001A6EFA"/>
    <w:rsid w:val="001B04E2"/>
    <w:rsid w:val="001B1DF8"/>
    <w:rsid w:val="001B3597"/>
    <w:rsid w:val="001C2A6D"/>
    <w:rsid w:val="001C38E0"/>
    <w:rsid w:val="001C3906"/>
    <w:rsid w:val="001C42C1"/>
    <w:rsid w:val="001C620D"/>
    <w:rsid w:val="001D0C53"/>
    <w:rsid w:val="001D1868"/>
    <w:rsid w:val="001D2415"/>
    <w:rsid w:val="001D57CD"/>
    <w:rsid w:val="001E0E8C"/>
    <w:rsid w:val="001E33D5"/>
    <w:rsid w:val="001E6730"/>
    <w:rsid w:val="001E6B7D"/>
    <w:rsid w:val="001F2B43"/>
    <w:rsid w:val="001F4A72"/>
    <w:rsid w:val="00202DB0"/>
    <w:rsid w:val="00212A3F"/>
    <w:rsid w:val="00213F59"/>
    <w:rsid w:val="00217B45"/>
    <w:rsid w:val="00222A4C"/>
    <w:rsid w:val="00223751"/>
    <w:rsid w:val="0023155B"/>
    <w:rsid w:val="0023306F"/>
    <w:rsid w:val="00237224"/>
    <w:rsid w:val="00244E57"/>
    <w:rsid w:val="00246153"/>
    <w:rsid w:val="002515C9"/>
    <w:rsid w:val="0025407E"/>
    <w:rsid w:val="00256D73"/>
    <w:rsid w:val="002575FF"/>
    <w:rsid w:val="00261878"/>
    <w:rsid w:val="00263533"/>
    <w:rsid w:val="0026406C"/>
    <w:rsid w:val="002658B6"/>
    <w:rsid w:val="002661EC"/>
    <w:rsid w:val="0027343A"/>
    <w:rsid w:val="00275286"/>
    <w:rsid w:val="0028142A"/>
    <w:rsid w:val="00284159"/>
    <w:rsid w:val="0029003E"/>
    <w:rsid w:val="00290F5F"/>
    <w:rsid w:val="002971F0"/>
    <w:rsid w:val="002A4A14"/>
    <w:rsid w:val="002A7151"/>
    <w:rsid w:val="002B148C"/>
    <w:rsid w:val="002B393F"/>
    <w:rsid w:val="002B44DB"/>
    <w:rsid w:val="002B4BA8"/>
    <w:rsid w:val="002B7722"/>
    <w:rsid w:val="002C26AD"/>
    <w:rsid w:val="002C456E"/>
    <w:rsid w:val="002C4E18"/>
    <w:rsid w:val="002E4DCB"/>
    <w:rsid w:val="002F03D3"/>
    <w:rsid w:val="002F5552"/>
    <w:rsid w:val="002F7F1E"/>
    <w:rsid w:val="00300815"/>
    <w:rsid w:val="00302F1C"/>
    <w:rsid w:val="0030333B"/>
    <w:rsid w:val="003120F9"/>
    <w:rsid w:val="00315B5E"/>
    <w:rsid w:val="00327311"/>
    <w:rsid w:val="00335A99"/>
    <w:rsid w:val="00335FC1"/>
    <w:rsid w:val="003374CC"/>
    <w:rsid w:val="00343860"/>
    <w:rsid w:val="003462DE"/>
    <w:rsid w:val="00347A35"/>
    <w:rsid w:val="003517E2"/>
    <w:rsid w:val="0035598E"/>
    <w:rsid w:val="003628DF"/>
    <w:rsid w:val="0036462D"/>
    <w:rsid w:val="00371AB6"/>
    <w:rsid w:val="00371F7D"/>
    <w:rsid w:val="00377CF3"/>
    <w:rsid w:val="003A2D25"/>
    <w:rsid w:val="003A4733"/>
    <w:rsid w:val="003B0FF0"/>
    <w:rsid w:val="003B7DBA"/>
    <w:rsid w:val="003C26C3"/>
    <w:rsid w:val="003C3EA1"/>
    <w:rsid w:val="003D2AC0"/>
    <w:rsid w:val="003D33A4"/>
    <w:rsid w:val="003D5165"/>
    <w:rsid w:val="003E1A28"/>
    <w:rsid w:val="003E2470"/>
    <w:rsid w:val="003E6228"/>
    <w:rsid w:val="003F38CB"/>
    <w:rsid w:val="003F47C0"/>
    <w:rsid w:val="003F7FE4"/>
    <w:rsid w:val="004023DA"/>
    <w:rsid w:val="00403062"/>
    <w:rsid w:val="00417DB9"/>
    <w:rsid w:val="0042623B"/>
    <w:rsid w:val="004270D8"/>
    <w:rsid w:val="0043065A"/>
    <w:rsid w:val="004328B7"/>
    <w:rsid w:val="0044020B"/>
    <w:rsid w:val="004403F6"/>
    <w:rsid w:val="004429D1"/>
    <w:rsid w:val="00454C69"/>
    <w:rsid w:val="004555C5"/>
    <w:rsid w:val="004575ED"/>
    <w:rsid w:val="00461701"/>
    <w:rsid w:val="004633A2"/>
    <w:rsid w:val="004724D4"/>
    <w:rsid w:val="00483C21"/>
    <w:rsid w:val="00483F08"/>
    <w:rsid w:val="004841E0"/>
    <w:rsid w:val="00484ADC"/>
    <w:rsid w:val="00490663"/>
    <w:rsid w:val="0049114A"/>
    <w:rsid w:val="00491433"/>
    <w:rsid w:val="0049293C"/>
    <w:rsid w:val="0049515E"/>
    <w:rsid w:val="00496E20"/>
    <w:rsid w:val="004971DA"/>
    <w:rsid w:val="00497B28"/>
    <w:rsid w:val="004A0C89"/>
    <w:rsid w:val="004A1CD3"/>
    <w:rsid w:val="004A3D0D"/>
    <w:rsid w:val="004B01F3"/>
    <w:rsid w:val="004B0A3E"/>
    <w:rsid w:val="004B2444"/>
    <w:rsid w:val="004B3177"/>
    <w:rsid w:val="004B5F3A"/>
    <w:rsid w:val="004B5F8C"/>
    <w:rsid w:val="004B7821"/>
    <w:rsid w:val="004C0DEF"/>
    <w:rsid w:val="004C19C6"/>
    <w:rsid w:val="004C26F5"/>
    <w:rsid w:val="004C2BFC"/>
    <w:rsid w:val="004C7431"/>
    <w:rsid w:val="004D1986"/>
    <w:rsid w:val="004D1E82"/>
    <w:rsid w:val="004D2195"/>
    <w:rsid w:val="004D6F88"/>
    <w:rsid w:val="004E0EF8"/>
    <w:rsid w:val="004F26E3"/>
    <w:rsid w:val="004F2D3E"/>
    <w:rsid w:val="004F3E8B"/>
    <w:rsid w:val="004F5514"/>
    <w:rsid w:val="005058DC"/>
    <w:rsid w:val="00510C0C"/>
    <w:rsid w:val="00513251"/>
    <w:rsid w:val="00514924"/>
    <w:rsid w:val="00514F9E"/>
    <w:rsid w:val="0051584A"/>
    <w:rsid w:val="00517AC2"/>
    <w:rsid w:val="00517E8C"/>
    <w:rsid w:val="00524A38"/>
    <w:rsid w:val="00527349"/>
    <w:rsid w:val="0053159B"/>
    <w:rsid w:val="00532969"/>
    <w:rsid w:val="0053668C"/>
    <w:rsid w:val="00552893"/>
    <w:rsid w:val="00553ACF"/>
    <w:rsid w:val="00555C32"/>
    <w:rsid w:val="00555FF3"/>
    <w:rsid w:val="00557301"/>
    <w:rsid w:val="0056139F"/>
    <w:rsid w:val="005636AC"/>
    <w:rsid w:val="00571167"/>
    <w:rsid w:val="0057126F"/>
    <w:rsid w:val="005729D4"/>
    <w:rsid w:val="00584C5F"/>
    <w:rsid w:val="00586533"/>
    <w:rsid w:val="00591EFF"/>
    <w:rsid w:val="0059792B"/>
    <w:rsid w:val="005A08A9"/>
    <w:rsid w:val="005A136D"/>
    <w:rsid w:val="005A1C2B"/>
    <w:rsid w:val="005B0C0E"/>
    <w:rsid w:val="005B1C51"/>
    <w:rsid w:val="005B3BCD"/>
    <w:rsid w:val="005B5C78"/>
    <w:rsid w:val="005C2E68"/>
    <w:rsid w:val="005C332F"/>
    <w:rsid w:val="005C3663"/>
    <w:rsid w:val="005C5501"/>
    <w:rsid w:val="005D1112"/>
    <w:rsid w:val="005E261C"/>
    <w:rsid w:val="005F44F1"/>
    <w:rsid w:val="005F7623"/>
    <w:rsid w:val="00601795"/>
    <w:rsid w:val="00601901"/>
    <w:rsid w:val="0060250E"/>
    <w:rsid w:val="00607E72"/>
    <w:rsid w:val="00611568"/>
    <w:rsid w:val="006163D5"/>
    <w:rsid w:val="006173FF"/>
    <w:rsid w:val="00622718"/>
    <w:rsid w:val="00622D03"/>
    <w:rsid w:val="006245CE"/>
    <w:rsid w:val="00624C07"/>
    <w:rsid w:val="00643BBD"/>
    <w:rsid w:val="00646C2E"/>
    <w:rsid w:val="006509D5"/>
    <w:rsid w:val="00652758"/>
    <w:rsid w:val="00657155"/>
    <w:rsid w:val="00671BD1"/>
    <w:rsid w:val="006734ED"/>
    <w:rsid w:val="006738F0"/>
    <w:rsid w:val="0067500E"/>
    <w:rsid w:val="00675106"/>
    <w:rsid w:val="00677852"/>
    <w:rsid w:val="00681992"/>
    <w:rsid w:val="00681ED1"/>
    <w:rsid w:val="006854FB"/>
    <w:rsid w:val="00694541"/>
    <w:rsid w:val="00695D0E"/>
    <w:rsid w:val="00695E27"/>
    <w:rsid w:val="00697C56"/>
    <w:rsid w:val="006A3AC5"/>
    <w:rsid w:val="006A4B3D"/>
    <w:rsid w:val="006A5B7A"/>
    <w:rsid w:val="006A74BE"/>
    <w:rsid w:val="006B4EA8"/>
    <w:rsid w:val="006B7059"/>
    <w:rsid w:val="006C001E"/>
    <w:rsid w:val="006C3513"/>
    <w:rsid w:val="006C5F0E"/>
    <w:rsid w:val="006D4B1F"/>
    <w:rsid w:val="006E10FB"/>
    <w:rsid w:val="006E37C3"/>
    <w:rsid w:val="006E55B7"/>
    <w:rsid w:val="006F1A85"/>
    <w:rsid w:val="006F54B1"/>
    <w:rsid w:val="006F6E14"/>
    <w:rsid w:val="007015C7"/>
    <w:rsid w:val="00703376"/>
    <w:rsid w:val="00710FDE"/>
    <w:rsid w:val="00712328"/>
    <w:rsid w:val="00712D70"/>
    <w:rsid w:val="007152DA"/>
    <w:rsid w:val="00720244"/>
    <w:rsid w:val="00722DCB"/>
    <w:rsid w:val="00726161"/>
    <w:rsid w:val="007277AF"/>
    <w:rsid w:val="00727EEE"/>
    <w:rsid w:val="00730108"/>
    <w:rsid w:val="00735DB8"/>
    <w:rsid w:val="00741643"/>
    <w:rsid w:val="0074536E"/>
    <w:rsid w:val="0075781B"/>
    <w:rsid w:val="007626D8"/>
    <w:rsid w:val="00767249"/>
    <w:rsid w:val="00774538"/>
    <w:rsid w:val="00782420"/>
    <w:rsid w:val="00794A72"/>
    <w:rsid w:val="00797E0C"/>
    <w:rsid w:val="007A0A54"/>
    <w:rsid w:val="007A1C0E"/>
    <w:rsid w:val="007A2770"/>
    <w:rsid w:val="007A7986"/>
    <w:rsid w:val="007A7CFE"/>
    <w:rsid w:val="007B0035"/>
    <w:rsid w:val="007B2960"/>
    <w:rsid w:val="007B4DF7"/>
    <w:rsid w:val="007C377F"/>
    <w:rsid w:val="007C4D56"/>
    <w:rsid w:val="007C695D"/>
    <w:rsid w:val="007C6E1D"/>
    <w:rsid w:val="007C7614"/>
    <w:rsid w:val="007D3102"/>
    <w:rsid w:val="007E0B6B"/>
    <w:rsid w:val="007E2958"/>
    <w:rsid w:val="007F207F"/>
    <w:rsid w:val="007F570E"/>
    <w:rsid w:val="007F68FD"/>
    <w:rsid w:val="0080186C"/>
    <w:rsid w:val="00802F76"/>
    <w:rsid w:val="00807007"/>
    <w:rsid w:val="0081099A"/>
    <w:rsid w:val="00826C4E"/>
    <w:rsid w:val="00826EEB"/>
    <w:rsid w:val="00830E04"/>
    <w:rsid w:val="0083234F"/>
    <w:rsid w:val="00857F20"/>
    <w:rsid w:val="00864D4F"/>
    <w:rsid w:val="00870F24"/>
    <w:rsid w:val="00871BB6"/>
    <w:rsid w:val="0087217B"/>
    <w:rsid w:val="00876643"/>
    <w:rsid w:val="00881B80"/>
    <w:rsid w:val="00885DD5"/>
    <w:rsid w:val="00893E0C"/>
    <w:rsid w:val="008948DF"/>
    <w:rsid w:val="008965E2"/>
    <w:rsid w:val="008A3C66"/>
    <w:rsid w:val="008A411A"/>
    <w:rsid w:val="008A75D5"/>
    <w:rsid w:val="008B263D"/>
    <w:rsid w:val="008B3FF2"/>
    <w:rsid w:val="008B6E66"/>
    <w:rsid w:val="008C1941"/>
    <w:rsid w:val="008C239E"/>
    <w:rsid w:val="008C4213"/>
    <w:rsid w:val="008D6C4B"/>
    <w:rsid w:val="008E2E6B"/>
    <w:rsid w:val="008E5081"/>
    <w:rsid w:val="008F0D5A"/>
    <w:rsid w:val="008F69DA"/>
    <w:rsid w:val="00900532"/>
    <w:rsid w:val="009062D5"/>
    <w:rsid w:val="00907760"/>
    <w:rsid w:val="0091407B"/>
    <w:rsid w:val="00917F69"/>
    <w:rsid w:val="009235B5"/>
    <w:rsid w:val="00924856"/>
    <w:rsid w:val="009334AD"/>
    <w:rsid w:val="0093665A"/>
    <w:rsid w:val="00937CCD"/>
    <w:rsid w:val="00943FCD"/>
    <w:rsid w:val="00944591"/>
    <w:rsid w:val="00946778"/>
    <w:rsid w:val="00954AA5"/>
    <w:rsid w:val="0097209F"/>
    <w:rsid w:val="00973996"/>
    <w:rsid w:val="00975044"/>
    <w:rsid w:val="00977105"/>
    <w:rsid w:val="00977577"/>
    <w:rsid w:val="00982993"/>
    <w:rsid w:val="00990C31"/>
    <w:rsid w:val="00991F00"/>
    <w:rsid w:val="00992C6C"/>
    <w:rsid w:val="009A3F8A"/>
    <w:rsid w:val="009A641F"/>
    <w:rsid w:val="009B2C11"/>
    <w:rsid w:val="009B4C91"/>
    <w:rsid w:val="009C0651"/>
    <w:rsid w:val="009C3417"/>
    <w:rsid w:val="009C4943"/>
    <w:rsid w:val="009C4D98"/>
    <w:rsid w:val="009C704D"/>
    <w:rsid w:val="009D0F44"/>
    <w:rsid w:val="009D6110"/>
    <w:rsid w:val="009D6F5B"/>
    <w:rsid w:val="009D7991"/>
    <w:rsid w:val="009E1A83"/>
    <w:rsid w:val="009F047E"/>
    <w:rsid w:val="009F1107"/>
    <w:rsid w:val="00A00C07"/>
    <w:rsid w:val="00A0537A"/>
    <w:rsid w:val="00A061E1"/>
    <w:rsid w:val="00A10719"/>
    <w:rsid w:val="00A213E2"/>
    <w:rsid w:val="00A30CE4"/>
    <w:rsid w:val="00A35240"/>
    <w:rsid w:val="00A35D8E"/>
    <w:rsid w:val="00A4098B"/>
    <w:rsid w:val="00A40B79"/>
    <w:rsid w:val="00A4183E"/>
    <w:rsid w:val="00A43813"/>
    <w:rsid w:val="00A56613"/>
    <w:rsid w:val="00A5704E"/>
    <w:rsid w:val="00A577A4"/>
    <w:rsid w:val="00A62872"/>
    <w:rsid w:val="00A63AAE"/>
    <w:rsid w:val="00A6629D"/>
    <w:rsid w:val="00A70477"/>
    <w:rsid w:val="00A83339"/>
    <w:rsid w:val="00A96277"/>
    <w:rsid w:val="00AA0132"/>
    <w:rsid w:val="00AA251F"/>
    <w:rsid w:val="00AA2B7B"/>
    <w:rsid w:val="00AB3A4A"/>
    <w:rsid w:val="00AC3AB0"/>
    <w:rsid w:val="00AC3EAC"/>
    <w:rsid w:val="00AC4F32"/>
    <w:rsid w:val="00AD0724"/>
    <w:rsid w:val="00AD2CE6"/>
    <w:rsid w:val="00AD7BD6"/>
    <w:rsid w:val="00AE3379"/>
    <w:rsid w:val="00AE347A"/>
    <w:rsid w:val="00AE73CC"/>
    <w:rsid w:val="00AF0AED"/>
    <w:rsid w:val="00AF3561"/>
    <w:rsid w:val="00AF4A9D"/>
    <w:rsid w:val="00AF6BE1"/>
    <w:rsid w:val="00B10374"/>
    <w:rsid w:val="00B138EA"/>
    <w:rsid w:val="00B13B7F"/>
    <w:rsid w:val="00B17B48"/>
    <w:rsid w:val="00B448EB"/>
    <w:rsid w:val="00B44F89"/>
    <w:rsid w:val="00B533CB"/>
    <w:rsid w:val="00B53548"/>
    <w:rsid w:val="00B6360D"/>
    <w:rsid w:val="00B7074B"/>
    <w:rsid w:val="00B70DC0"/>
    <w:rsid w:val="00B70F1E"/>
    <w:rsid w:val="00B752F5"/>
    <w:rsid w:val="00B80F8D"/>
    <w:rsid w:val="00B81977"/>
    <w:rsid w:val="00B91744"/>
    <w:rsid w:val="00B92C92"/>
    <w:rsid w:val="00BA02B5"/>
    <w:rsid w:val="00BA0812"/>
    <w:rsid w:val="00BA307C"/>
    <w:rsid w:val="00BA4E5F"/>
    <w:rsid w:val="00BA6938"/>
    <w:rsid w:val="00BC414A"/>
    <w:rsid w:val="00BC6554"/>
    <w:rsid w:val="00BD366C"/>
    <w:rsid w:val="00BD4EB6"/>
    <w:rsid w:val="00BD7BCF"/>
    <w:rsid w:val="00BE039C"/>
    <w:rsid w:val="00BE3A1D"/>
    <w:rsid w:val="00BF2B28"/>
    <w:rsid w:val="00C01772"/>
    <w:rsid w:val="00C02F6F"/>
    <w:rsid w:val="00C0542B"/>
    <w:rsid w:val="00C05F09"/>
    <w:rsid w:val="00C06EA2"/>
    <w:rsid w:val="00C1486A"/>
    <w:rsid w:val="00C15B1D"/>
    <w:rsid w:val="00C20295"/>
    <w:rsid w:val="00C21D90"/>
    <w:rsid w:val="00C221F0"/>
    <w:rsid w:val="00C32AA8"/>
    <w:rsid w:val="00C371EB"/>
    <w:rsid w:val="00C4015E"/>
    <w:rsid w:val="00C4054D"/>
    <w:rsid w:val="00C4203D"/>
    <w:rsid w:val="00C4262F"/>
    <w:rsid w:val="00C44118"/>
    <w:rsid w:val="00C500E2"/>
    <w:rsid w:val="00C50249"/>
    <w:rsid w:val="00C5165A"/>
    <w:rsid w:val="00C52925"/>
    <w:rsid w:val="00C600CE"/>
    <w:rsid w:val="00C647F4"/>
    <w:rsid w:val="00C715F7"/>
    <w:rsid w:val="00C737AC"/>
    <w:rsid w:val="00C81AF8"/>
    <w:rsid w:val="00C82164"/>
    <w:rsid w:val="00C829BC"/>
    <w:rsid w:val="00C87B10"/>
    <w:rsid w:val="00C91674"/>
    <w:rsid w:val="00C93741"/>
    <w:rsid w:val="00C93E7B"/>
    <w:rsid w:val="00C95C7A"/>
    <w:rsid w:val="00CA14E3"/>
    <w:rsid w:val="00CA4A17"/>
    <w:rsid w:val="00CA4DE1"/>
    <w:rsid w:val="00CB5AF9"/>
    <w:rsid w:val="00CB5C0C"/>
    <w:rsid w:val="00CC0075"/>
    <w:rsid w:val="00CC50AE"/>
    <w:rsid w:val="00CC5888"/>
    <w:rsid w:val="00CC5CFC"/>
    <w:rsid w:val="00CC5FC8"/>
    <w:rsid w:val="00CC73C6"/>
    <w:rsid w:val="00CD0A62"/>
    <w:rsid w:val="00CD1BD8"/>
    <w:rsid w:val="00CD2A9C"/>
    <w:rsid w:val="00CD5ED2"/>
    <w:rsid w:val="00CD785C"/>
    <w:rsid w:val="00CE3E65"/>
    <w:rsid w:val="00CE456B"/>
    <w:rsid w:val="00CE595C"/>
    <w:rsid w:val="00CE5F79"/>
    <w:rsid w:val="00CF3AD8"/>
    <w:rsid w:val="00CF63A3"/>
    <w:rsid w:val="00CF6E08"/>
    <w:rsid w:val="00D04427"/>
    <w:rsid w:val="00D04EA0"/>
    <w:rsid w:val="00D07A77"/>
    <w:rsid w:val="00D119C5"/>
    <w:rsid w:val="00D13845"/>
    <w:rsid w:val="00D142A6"/>
    <w:rsid w:val="00D21BB7"/>
    <w:rsid w:val="00D2649A"/>
    <w:rsid w:val="00D2759F"/>
    <w:rsid w:val="00D30BE8"/>
    <w:rsid w:val="00D32E4E"/>
    <w:rsid w:val="00D364A6"/>
    <w:rsid w:val="00D479D9"/>
    <w:rsid w:val="00D51682"/>
    <w:rsid w:val="00D543BD"/>
    <w:rsid w:val="00D732EE"/>
    <w:rsid w:val="00D75A86"/>
    <w:rsid w:val="00D809E4"/>
    <w:rsid w:val="00D82AB9"/>
    <w:rsid w:val="00D92DE8"/>
    <w:rsid w:val="00D96F72"/>
    <w:rsid w:val="00DA17E5"/>
    <w:rsid w:val="00DB0785"/>
    <w:rsid w:val="00DB43F1"/>
    <w:rsid w:val="00DB78D5"/>
    <w:rsid w:val="00DC11BB"/>
    <w:rsid w:val="00DE6B6C"/>
    <w:rsid w:val="00DF1294"/>
    <w:rsid w:val="00DF378A"/>
    <w:rsid w:val="00DF5AB9"/>
    <w:rsid w:val="00E01EF8"/>
    <w:rsid w:val="00E07C6D"/>
    <w:rsid w:val="00E10539"/>
    <w:rsid w:val="00E109EB"/>
    <w:rsid w:val="00E12C09"/>
    <w:rsid w:val="00E14309"/>
    <w:rsid w:val="00E20FFF"/>
    <w:rsid w:val="00E3188F"/>
    <w:rsid w:val="00E50A46"/>
    <w:rsid w:val="00E52840"/>
    <w:rsid w:val="00E535DA"/>
    <w:rsid w:val="00E56FDD"/>
    <w:rsid w:val="00E57E14"/>
    <w:rsid w:val="00E60E00"/>
    <w:rsid w:val="00E61057"/>
    <w:rsid w:val="00E62EEE"/>
    <w:rsid w:val="00E65F8B"/>
    <w:rsid w:val="00E66C4E"/>
    <w:rsid w:val="00E67729"/>
    <w:rsid w:val="00E67B54"/>
    <w:rsid w:val="00E823BF"/>
    <w:rsid w:val="00E83057"/>
    <w:rsid w:val="00E8606F"/>
    <w:rsid w:val="00E90187"/>
    <w:rsid w:val="00E95645"/>
    <w:rsid w:val="00E96ED9"/>
    <w:rsid w:val="00EA265C"/>
    <w:rsid w:val="00EA453C"/>
    <w:rsid w:val="00EA4DE9"/>
    <w:rsid w:val="00EB3152"/>
    <w:rsid w:val="00EB44E5"/>
    <w:rsid w:val="00EB4798"/>
    <w:rsid w:val="00EB5ED0"/>
    <w:rsid w:val="00EC4107"/>
    <w:rsid w:val="00ED0400"/>
    <w:rsid w:val="00ED6E58"/>
    <w:rsid w:val="00ED7DD6"/>
    <w:rsid w:val="00EF058F"/>
    <w:rsid w:val="00EF1A50"/>
    <w:rsid w:val="00EF787E"/>
    <w:rsid w:val="00F00069"/>
    <w:rsid w:val="00F009BC"/>
    <w:rsid w:val="00F0555F"/>
    <w:rsid w:val="00F07072"/>
    <w:rsid w:val="00F10576"/>
    <w:rsid w:val="00F115C5"/>
    <w:rsid w:val="00F14419"/>
    <w:rsid w:val="00F21A02"/>
    <w:rsid w:val="00F22BD3"/>
    <w:rsid w:val="00F33649"/>
    <w:rsid w:val="00F362E2"/>
    <w:rsid w:val="00F36627"/>
    <w:rsid w:val="00F41732"/>
    <w:rsid w:val="00F517E7"/>
    <w:rsid w:val="00F625BA"/>
    <w:rsid w:val="00F640AA"/>
    <w:rsid w:val="00F653D4"/>
    <w:rsid w:val="00F84E8D"/>
    <w:rsid w:val="00F850D5"/>
    <w:rsid w:val="00F86DF2"/>
    <w:rsid w:val="00FA130E"/>
    <w:rsid w:val="00FB0C7B"/>
    <w:rsid w:val="00FB2A57"/>
    <w:rsid w:val="00FB4BA3"/>
    <w:rsid w:val="00FC1851"/>
    <w:rsid w:val="00FC3EB8"/>
    <w:rsid w:val="00FE048D"/>
    <w:rsid w:val="00FF0279"/>
    <w:rsid w:val="00FF3349"/>
    <w:rsid w:val="00FF47E2"/>
    <w:rsid w:val="00FF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3555"/>
    <w:rPr>
      <w:sz w:val="24"/>
      <w:szCs w:val="24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8F0"/>
    <w:pPr>
      <w:jc w:val="center"/>
    </w:pPr>
    <w:rPr>
      <w:rFonts w:ascii="Arial" w:hAnsi="Arial" w:cs="Arial"/>
      <w:b/>
      <w:bCs/>
      <w:caps/>
      <w:lang w:val="cs-CZ"/>
    </w:rPr>
  </w:style>
  <w:style w:type="paragraph" w:styleId="Zpat">
    <w:name w:val="footer"/>
    <w:basedOn w:val="Normln"/>
    <w:link w:val="ZpatChar"/>
    <w:uiPriority w:val="99"/>
    <w:rsid w:val="006738F0"/>
    <w:pPr>
      <w:tabs>
        <w:tab w:val="center" w:pos="4536"/>
        <w:tab w:val="right" w:pos="9072"/>
      </w:tabs>
    </w:pPr>
    <w:rPr>
      <w:lang w:val="cs-CZ"/>
    </w:rPr>
  </w:style>
  <w:style w:type="paragraph" w:styleId="Normlnweb">
    <w:name w:val="Normal (Web)"/>
    <w:basedOn w:val="Normln"/>
    <w:rsid w:val="00A10719"/>
    <w:pPr>
      <w:spacing w:before="100" w:beforeAutospacing="1" w:after="100" w:afterAutospacing="1"/>
    </w:pPr>
    <w:rPr>
      <w:lang w:val="cs-CZ"/>
    </w:rPr>
  </w:style>
  <w:style w:type="character" w:styleId="Siln">
    <w:name w:val="Strong"/>
    <w:basedOn w:val="Standardnpsmoodstavce"/>
    <w:uiPriority w:val="22"/>
    <w:qFormat/>
    <w:rsid w:val="00A10719"/>
    <w:rPr>
      <w:b/>
      <w:bCs/>
    </w:rPr>
  </w:style>
  <w:style w:type="character" w:styleId="Hypertextovodkaz">
    <w:name w:val="Hyperlink"/>
    <w:basedOn w:val="Standardnpsmoodstavce"/>
    <w:rsid w:val="00CC0075"/>
    <w:rPr>
      <w:color w:val="0000FF"/>
      <w:u w:val="single"/>
    </w:rPr>
  </w:style>
  <w:style w:type="paragraph" w:styleId="Odstavecseseznamem">
    <w:name w:val="List Paragraph"/>
    <w:basedOn w:val="Normln"/>
    <w:qFormat/>
    <w:rsid w:val="002A71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table" w:styleId="Mkatabulky">
    <w:name w:val="Table Grid"/>
    <w:basedOn w:val="Normlntabulka"/>
    <w:rsid w:val="00312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unhideWhenUsed/>
    <w:rsid w:val="00A0537A"/>
    <w:rPr>
      <w:rFonts w:ascii="Consolas" w:eastAsia="Calibri" w:hAnsi="Consolas"/>
      <w:sz w:val="21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0537A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C52925"/>
  </w:style>
  <w:style w:type="paragraph" w:styleId="Zhlav">
    <w:name w:val="header"/>
    <w:basedOn w:val="Normln"/>
    <w:link w:val="ZhlavChar"/>
    <w:rsid w:val="00B917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1744"/>
    <w:rPr>
      <w:sz w:val="24"/>
      <w:szCs w:val="24"/>
      <w:lang w:val="de-DE"/>
    </w:rPr>
  </w:style>
  <w:style w:type="character" w:customStyle="1" w:styleId="ZpatChar">
    <w:name w:val="Zápatí Char"/>
    <w:basedOn w:val="Standardnpsmoodstavce"/>
    <w:link w:val="Zpat"/>
    <w:uiPriority w:val="99"/>
    <w:rsid w:val="00B917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2AFAC-364B-4AFA-9E1E-C2BC606E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1732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_______________________</vt:lpstr>
    </vt:vector>
  </TitlesOfParts>
  <Company>ČVUT</Company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</dc:title>
  <dc:creator>FD</dc:creator>
  <cp:lastModifiedBy>Jana</cp:lastModifiedBy>
  <cp:revision>11</cp:revision>
  <cp:lastPrinted>2014-05-03T16:03:00Z</cp:lastPrinted>
  <dcterms:created xsi:type="dcterms:W3CDTF">2014-05-31T20:02:00Z</dcterms:created>
  <dcterms:modified xsi:type="dcterms:W3CDTF">2014-06-01T21:58:00Z</dcterms:modified>
</cp:coreProperties>
</file>